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31" w:rsidRPr="00C90299" w:rsidRDefault="003B2A7E" w:rsidP="003B2A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A31831" w:rsidRPr="00C90299">
        <w:rPr>
          <w:rFonts w:ascii="Times New Roman" w:hAnsi="Times New Roman" w:cs="Times New Roman"/>
          <w:sz w:val="27"/>
          <w:szCs w:val="28"/>
        </w:rPr>
        <w:t xml:space="preserve">Управление </w:t>
      </w:r>
      <w:proofErr w:type="spellStart"/>
      <w:r w:rsidR="00A31831"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="00A31831"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информирует об изменениях в законодательстве при использовании </w:t>
      </w:r>
      <w:r w:rsidR="00752E02" w:rsidRPr="00C90299">
        <w:rPr>
          <w:rFonts w:ascii="Times New Roman" w:hAnsi="Times New Roman" w:cs="Times New Roman"/>
          <w:sz w:val="27"/>
          <w:szCs w:val="28"/>
        </w:rPr>
        <w:t>для собственных нужд общераспространенных полезных ископаемых правообладателями земельных участков</w:t>
      </w:r>
    </w:p>
    <w:p w:rsidR="00A31831" w:rsidRPr="00C90299" w:rsidRDefault="00A31831" w:rsidP="00A31831">
      <w:pPr>
        <w:spacing w:after="0" w:line="240" w:lineRule="auto"/>
        <w:rPr>
          <w:rFonts w:ascii="Times New Roman" w:hAnsi="Times New Roman" w:cs="Times New Roman"/>
          <w:sz w:val="27"/>
          <w:szCs w:val="28"/>
        </w:rPr>
      </w:pP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 xml:space="preserve">При проведении контрольно-надзорных мероприятий на земельных участках сельскохозяйственного назначения, оборот которых регулируется Федеральным законом «Об обороте земель сельскохозяйственного назначения», сотрудники Управления </w:t>
      </w:r>
      <w:proofErr w:type="spellStart"/>
      <w:r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нередко сталкиваются с фактами снятия и перемещения плодородного слоя почвы и последующего </w:t>
      </w:r>
      <w:r w:rsidR="003B2A7E" w:rsidRPr="00C90299">
        <w:rPr>
          <w:rFonts w:ascii="Times New Roman" w:hAnsi="Times New Roman" w:cs="Times New Roman"/>
          <w:sz w:val="27"/>
          <w:szCs w:val="28"/>
        </w:rPr>
        <w:t xml:space="preserve">бесконтрольного </w:t>
      </w:r>
      <w:r w:rsidRPr="00C90299">
        <w:rPr>
          <w:rFonts w:ascii="Times New Roman" w:hAnsi="Times New Roman" w:cs="Times New Roman"/>
          <w:sz w:val="27"/>
          <w:szCs w:val="28"/>
        </w:rPr>
        <w:t>использования общераспространенных полезных ископаемых (далее – ОПИ).</w:t>
      </w:r>
    </w:p>
    <w:p w:rsidR="00A31831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Как правило, получаемая при этом песчано-гравийная смесь, гли</w:t>
      </w:r>
      <w:r w:rsidR="006757BA">
        <w:rPr>
          <w:rFonts w:ascii="Times New Roman" w:hAnsi="Times New Roman" w:cs="Times New Roman"/>
          <w:sz w:val="27"/>
          <w:szCs w:val="28"/>
        </w:rPr>
        <w:t>на, гравий, строительный грунт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используются муниципальными образованиями для благоустройства населенных пунктов, мелкого строительства и ремонта дорог, то есть для собственных нужд.</w:t>
      </w:r>
    </w:p>
    <w:p w:rsidR="00E23544" w:rsidRPr="00C90299" w:rsidRDefault="00A31831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proofErr w:type="gramStart"/>
      <w:r w:rsidR="003C4017" w:rsidRPr="00C90299">
        <w:rPr>
          <w:rFonts w:ascii="Times New Roman" w:hAnsi="Times New Roman" w:cs="Times New Roman"/>
          <w:sz w:val="27"/>
          <w:szCs w:val="28"/>
        </w:rPr>
        <w:t xml:space="preserve">Согласно </w:t>
      </w:r>
      <w:r w:rsidR="00E24584" w:rsidRPr="00C90299">
        <w:rPr>
          <w:rFonts w:ascii="Times New Roman" w:hAnsi="Times New Roman" w:cs="Times New Roman"/>
          <w:sz w:val="27"/>
          <w:szCs w:val="28"/>
        </w:rPr>
        <w:t>Поряд</w:t>
      </w:r>
      <w:r w:rsidRPr="00C90299">
        <w:rPr>
          <w:rFonts w:ascii="Times New Roman" w:hAnsi="Times New Roman" w:cs="Times New Roman"/>
          <w:sz w:val="27"/>
          <w:szCs w:val="28"/>
        </w:rPr>
        <w:t>к</w:t>
      </w:r>
      <w:r w:rsidR="003C4017" w:rsidRPr="00C90299">
        <w:rPr>
          <w:rFonts w:ascii="Times New Roman" w:hAnsi="Times New Roman" w:cs="Times New Roman"/>
          <w:sz w:val="27"/>
          <w:szCs w:val="28"/>
        </w:rPr>
        <w:t>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использования для собственных нужд общераспространенных полезных ископаемых и подземных вод, а также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Республики Башкортостан</w:t>
      </w:r>
      <w:r w:rsidR="003C4017" w:rsidRPr="00C90299">
        <w:rPr>
          <w:rFonts w:ascii="Times New Roman" w:hAnsi="Times New Roman" w:cs="Times New Roman"/>
          <w:sz w:val="27"/>
          <w:szCs w:val="28"/>
        </w:rPr>
        <w:t>, утвержденному</w:t>
      </w:r>
      <w:r w:rsidRPr="00C90299">
        <w:rPr>
          <w:rFonts w:ascii="Times New Roman" w:hAnsi="Times New Roman" w:cs="Times New Roman"/>
          <w:sz w:val="27"/>
          <w:szCs w:val="28"/>
        </w:rPr>
        <w:t xml:space="preserve"> прика</w:t>
      </w:r>
      <w:r w:rsidR="00E34106" w:rsidRPr="00C90299">
        <w:rPr>
          <w:rFonts w:ascii="Times New Roman" w:hAnsi="Times New Roman" w:cs="Times New Roman"/>
          <w:sz w:val="27"/>
          <w:szCs w:val="28"/>
        </w:rPr>
        <w:t>зом Минэкологии РБ от 09.10.</w:t>
      </w:r>
      <w:r w:rsidRPr="00C90299">
        <w:rPr>
          <w:rFonts w:ascii="Times New Roman" w:hAnsi="Times New Roman" w:cs="Times New Roman"/>
          <w:sz w:val="27"/>
          <w:szCs w:val="28"/>
        </w:rPr>
        <w:t>2015</w:t>
      </w:r>
      <w:r w:rsidR="00E34106" w:rsidRPr="00C90299">
        <w:rPr>
          <w:rFonts w:ascii="Times New Roman" w:hAnsi="Times New Roman" w:cs="Times New Roman"/>
          <w:sz w:val="27"/>
          <w:szCs w:val="28"/>
        </w:rPr>
        <w:t xml:space="preserve"> г.</w:t>
      </w:r>
      <w:r w:rsidR="00E24584" w:rsidRPr="00C90299">
        <w:rPr>
          <w:rFonts w:ascii="Times New Roman" w:hAnsi="Times New Roman" w:cs="Times New Roman"/>
          <w:sz w:val="27"/>
          <w:szCs w:val="28"/>
        </w:rPr>
        <w:t xml:space="preserve"> №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 436п (в редакции приказа Минэкологии РБ от 29.12.2018 г. № 1257п) Министерство природопользования и экологии Республики Башкортостан после получения уведомления от правообладателя земельного участка</w:t>
      </w:r>
      <w:proofErr w:type="gramEnd"/>
      <w:r w:rsidR="003C4017" w:rsidRPr="00C90299">
        <w:rPr>
          <w:rFonts w:ascii="Times New Roman" w:hAnsi="Times New Roman" w:cs="Times New Roman"/>
          <w:sz w:val="27"/>
          <w:szCs w:val="28"/>
        </w:rPr>
        <w:t xml:space="preserve"> о намерении использовать </w:t>
      </w:r>
      <w:r w:rsidR="00E34106" w:rsidRPr="00C90299">
        <w:rPr>
          <w:rFonts w:ascii="Times New Roman" w:hAnsi="Times New Roman" w:cs="Times New Roman"/>
          <w:sz w:val="27"/>
          <w:szCs w:val="28"/>
        </w:rPr>
        <w:t>ОПИ для собствен</w:t>
      </w:r>
      <w:r w:rsidR="003C4017" w:rsidRPr="00C90299">
        <w:rPr>
          <w:rFonts w:ascii="Times New Roman" w:hAnsi="Times New Roman" w:cs="Times New Roman"/>
          <w:sz w:val="27"/>
          <w:szCs w:val="28"/>
        </w:rPr>
        <w:t xml:space="preserve">ных нужд принимает решение о включении заявителя в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 xml:space="preserve">Реестр правообладателей земельных участков, осуществляющих использование </w:t>
      </w:r>
      <w:r w:rsidR="00F71F72" w:rsidRPr="00C90299">
        <w:rPr>
          <w:rFonts w:ascii="Times New Roman" w:hAnsi="Times New Roman" w:cs="Times New Roman"/>
          <w:b/>
          <w:sz w:val="27"/>
          <w:szCs w:val="28"/>
        </w:rPr>
        <w:t xml:space="preserve">ОПИ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для собственных нужд</w:t>
      </w:r>
      <w:proofErr w:type="gramStart"/>
      <w:r w:rsidR="002D68B5" w:rsidRPr="002D68B5">
        <w:rPr>
          <w:rFonts w:ascii="Times New Roman" w:hAnsi="Times New Roman" w:cs="Times New Roman"/>
          <w:sz w:val="27"/>
          <w:szCs w:val="28"/>
        </w:rPr>
        <w:t>,</w:t>
      </w:r>
      <w:r w:rsidR="00E34106" w:rsidRPr="00C90299">
        <w:rPr>
          <w:rFonts w:ascii="Times New Roman" w:hAnsi="Times New Roman" w:cs="Times New Roman"/>
          <w:sz w:val="27"/>
          <w:szCs w:val="28"/>
        </w:rPr>
        <w:t>и</w:t>
      </w:r>
      <w:proofErr w:type="gramEnd"/>
      <w:r w:rsidR="00E34106" w:rsidRPr="00C90299">
        <w:rPr>
          <w:rFonts w:ascii="Times New Roman" w:hAnsi="Times New Roman" w:cs="Times New Roman"/>
          <w:sz w:val="27"/>
          <w:szCs w:val="28"/>
        </w:rPr>
        <w:t xml:space="preserve"> направляет правообладателю земельного участка</w:t>
      </w:r>
      <w:r w:rsidR="00E34106" w:rsidRPr="00C90299">
        <w:rPr>
          <w:rFonts w:ascii="Times New Roman" w:hAnsi="Times New Roman" w:cs="Times New Roman"/>
          <w:b/>
          <w:sz w:val="27"/>
          <w:szCs w:val="28"/>
        </w:rPr>
        <w:t xml:space="preserve">информацию </w:t>
      </w:r>
      <w:r w:rsidR="003C4017" w:rsidRPr="00C90299">
        <w:rPr>
          <w:rFonts w:ascii="Times New Roman" w:hAnsi="Times New Roman" w:cs="Times New Roman"/>
          <w:b/>
          <w:sz w:val="27"/>
          <w:szCs w:val="28"/>
        </w:rPr>
        <w:t>об отсутствии на участке недр месторождения общераспространенных полезных ископаемых, запасы которых учтены государственным балансом</w:t>
      </w:r>
      <w:r w:rsidR="00E34106" w:rsidRPr="00C90299">
        <w:rPr>
          <w:rFonts w:ascii="Times New Roman" w:hAnsi="Times New Roman" w:cs="Times New Roman"/>
          <w:sz w:val="27"/>
          <w:szCs w:val="28"/>
        </w:rPr>
        <w:t>.</w:t>
      </w:r>
    </w:p>
    <w:p w:rsidR="00A31831" w:rsidRPr="00C90299" w:rsidRDefault="00E23544" w:rsidP="003B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Эти мероприятия должны проводиться без применения взрывных работ и оформления лицензии на пользование недрами на глубину не более пяти метров от поверхности земли. При этом ведение предпринимательской деятельности не допускается.</w:t>
      </w:r>
    </w:p>
    <w:p w:rsidR="00E23544" w:rsidRPr="00C90299" w:rsidRDefault="00E34106" w:rsidP="00E23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8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</w:r>
      <w:r w:rsidR="007A004F">
        <w:rPr>
          <w:rFonts w:ascii="Times New Roman" w:hAnsi="Times New Roman" w:cs="Times New Roman"/>
          <w:sz w:val="27"/>
          <w:szCs w:val="28"/>
        </w:rPr>
        <w:t>Вместе с тем</w:t>
      </w:r>
      <w:r w:rsidRPr="00C90299">
        <w:rPr>
          <w:rFonts w:ascii="Times New Roman" w:hAnsi="Times New Roman" w:cs="Times New Roman"/>
          <w:sz w:val="27"/>
          <w:szCs w:val="28"/>
        </w:rPr>
        <w:t xml:space="preserve"> Управление </w:t>
      </w:r>
      <w:proofErr w:type="spellStart"/>
      <w:r w:rsidRPr="00C90299">
        <w:rPr>
          <w:rFonts w:ascii="Times New Roman" w:hAnsi="Times New Roman" w:cs="Times New Roman"/>
          <w:sz w:val="27"/>
          <w:szCs w:val="28"/>
        </w:rPr>
        <w:t>Россельхознадзора</w:t>
      </w:r>
      <w:proofErr w:type="spellEnd"/>
      <w:r w:rsidRPr="00C90299">
        <w:rPr>
          <w:rFonts w:ascii="Times New Roman" w:hAnsi="Times New Roman" w:cs="Times New Roman"/>
          <w:sz w:val="27"/>
          <w:szCs w:val="28"/>
        </w:rPr>
        <w:t xml:space="preserve"> по Республике Башкортостан напоминает, что </w:t>
      </w:r>
      <w:r w:rsidR="00E23544" w:rsidRPr="00C90299">
        <w:rPr>
          <w:rFonts w:ascii="Times New Roman" w:hAnsi="Times New Roman" w:cs="Times New Roman"/>
          <w:sz w:val="27"/>
          <w:szCs w:val="28"/>
        </w:rPr>
        <w:t>использование ОПИ для собственных нужд, расположенных в г</w:t>
      </w:r>
      <w:r w:rsidR="00C90299" w:rsidRPr="00C90299">
        <w:rPr>
          <w:rFonts w:ascii="Times New Roman" w:hAnsi="Times New Roman" w:cs="Times New Roman"/>
          <w:sz w:val="27"/>
          <w:szCs w:val="28"/>
        </w:rPr>
        <w:t>раницах земельных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из категории земель сельскохозяйственного назначения, должно осуществляться при условии перевода </w:t>
      </w:r>
      <w:r w:rsidR="00C90299" w:rsidRPr="00C90299">
        <w:rPr>
          <w:rFonts w:ascii="Times New Roman" w:hAnsi="Times New Roman" w:cs="Times New Roman"/>
          <w:sz w:val="27"/>
          <w:szCs w:val="28"/>
        </w:rPr>
        <w:t>таких участков</w:t>
      </w:r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категорию земель промышленности и земель иного специального назначения. В противном слу</w:t>
      </w:r>
      <w:r w:rsidR="00C90299" w:rsidRPr="00C90299">
        <w:rPr>
          <w:rFonts w:ascii="Times New Roman" w:hAnsi="Times New Roman" w:cs="Times New Roman"/>
          <w:sz w:val="27"/>
          <w:szCs w:val="28"/>
        </w:rPr>
        <w:t xml:space="preserve">чае использование </w:t>
      </w:r>
      <w:proofErr w:type="spellStart"/>
      <w:r w:rsidR="00C90299" w:rsidRPr="00C90299">
        <w:rPr>
          <w:rFonts w:ascii="Times New Roman" w:hAnsi="Times New Roman" w:cs="Times New Roman"/>
          <w:sz w:val="27"/>
          <w:szCs w:val="28"/>
        </w:rPr>
        <w:t>сельхозучастков</w:t>
      </w:r>
      <w:proofErr w:type="spellEnd"/>
      <w:r w:rsidR="00E23544" w:rsidRPr="00C90299">
        <w:rPr>
          <w:rFonts w:ascii="Times New Roman" w:hAnsi="Times New Roman" w:cs="Times New Roman"/>
          <w:sz w:val="27"/>
          <w:szCs w:val="28"/>
        </w:rPr>
        <w:t xml:space="preserve"> в данных целях </w:t>
      </w:r>
      <w:r w:rsidR="00C90299" w:rsidRPr="00C90299">
        <w:rPr>
          <w:rFonts w:ascii="Times New Roman" w:hAnsi="Times New Roman" w:cs="Times New Roman"/>
          <w:sz w:val="27"/>
          <w:szCs w:val="28"/>
        </w:rPr>
        <w:t xml:space="preserve">не будет соответствовать </w:t>
      </w:r>
      <w:r w:rsidR="00E23544" w:rsidRPr="00C90299">
        <w:rPr>
          <w:rFonts w:ascii="Times New Roman" w:hAnsi="Times New Roman" w:cs="Times New Roman"/>
          <w:sz w:val="27"/>
          <w:szCs w:val="28"/>
        </w:rPr>
        <w:t>целевому назначению, и будет противоречить положениям Земельного кодекса Российской Федерации и Федерального закона от 21.12.2004 г. № 172-ФЗ «О переводе земель или земельных участков из одной категории в другую»</w:t>
      </w:r>
      <w:r w:rsidR="00C90299" w:rsidRPr="00C90299">
        <w:rPr>
          <w:rFonts w:ascii="Times New Roman" w:hAnsi="Times New Roman" w:cs="Times New Roman"/>
          <w:sz w:val="27"/>
          <w:szCs w:val="28"/>
        </w:rPr>
        <w:t>.</w:t>
      </w:r>
    </w:p>
    <w:p w:rsidR="00441599" w:rsidRPr="00C90299" w:rsidRDefault="00A31831" w:rsidP="00E23544">
      <w:pPr>
        <w:autoSpaceDE w:val="0"/>
        <w:autoSpaceDN w:val="0"/>
        <w:adjustRightInd w:val="0"/>
        <w:spacing w:after="0" w:line="240" w:lineRule="auto"/>
        <w:jc w:val="both"/>
        <w:rPr>
          <w:sz w:val="27"/>
        </w:rPr>
      </w:pPr>
      <w:r w:rsidRPr="00C90299">
        <w:rPr>
          <w:rFonts w:ascii="Times New Roman" w:hAnsi="Times New Roman" w:cs="Times New Roman"/>
          <w:sz w:val="27"/>
          <w:szCs w:val="28"/>
        </w:rPr>
        <w:tab/>
        <w:t>Таким образом, использование земель</w:t>
      </w:r>
      <w:r w:rsidR="00C90299" w:rsidRPr="00C90299">
        <w:rPr>
          <w:rFonts w:ascii="Times New Roman" w:hAnsi="Times New Roman" w:cs="Times New Roman"/>
          <w:sz w:val="27"/>
          <w:szCs w:val="28"/>
        </w:rPr>
        <w:t>ных участков</w:t>
      </w:r>
      <w:r w:rsidRPr="00C90299">
        <w:rPr>
          <w:rFonts w:ascii="Times New Roman" w:hAnsi="Times New Roman" w:cs="Times New Roman"/>
          <w:sz w:val="27"/>
          <w:szCs w:val="28"/>
        </w:rPr>
        <w:t xml:space="preserve"> сельскохозяйственного назначения в целях добычи ОПИ, в том числе и для собственных нуж</w:t>
      </w:r>
      <w:r w:rsidR="00C8516F" w:rsidRPr="00C90299">
        <w:rPr>
          <w:rFonts w:ascii="Times New Roman" w:hAnsi="Times New Roman" w:cs="Times New Roman"/>
          <w:sz w:val="27"/>
          <w:szCs w:val="28"/>
        </w:rPr>
        <w:t>д, законодательством запрещается</w:t>
      </w:r>
      <w:r w:rsidRPr="00C90299">
        <w:rPr>
          <w:rFonts w:ascii="Times New Roman" w:hAnsi="Times New Roman" w:cs="Times New Roman"/>
          <w:sz w:val="27"/>
          <w:szCs w:val="28"/>
        </w:rPr>
        <w:t>.</w:t>
      </w:r>
      <w:bookmarkEnd w:id="0"/>
    </w:p>
    <w:sectPr w:rsidR="00441599" w:rsidRPr="00C90299" w:rsidSect="00C90299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857BD7"/>
    <w:rsid w:val="00136CD6"/>
    <w:rsid w:val="00216A46"/>
    <w:rsid w:val="0026600E"/>
    <w:rsid w:val="002D68B5"/>
    <w:rsid w:val="003B2A7E"/>
    <w:rsid w:val="003C4017"/>
    <w:rsid w:val="006757BA"/>
    <w:rsid w:val="00752E02"/>
    <w:rsid w:val="007A004F"/>
    <w:rsid w:val="00857BD7"/>
    <w:rsid w:val="00873DC2"/>
    <w:rsid w:val="00A31831"/>
    <w:rsid w:val="00A914E6"/>
    <w:rsid w:val="00C4440E"/>
    <w:rsid w:val="00C8516F"/>
    <w:rsid w:val="00C90299"/>
    <w:rsid w:val="00DB44D5"/>
    <w:rsid w:val="00E104C8"/>
    <w:rsid w:val="00E23544"/>
    <w:rsid w:val="00E24584"/>
    <w:rsid w:val="00E34106"/>
    <w:rsid w:val="00F7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D9C33-22CD-4D64-83CF-7AAA08C7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Гнездин Алексей Николаевич</dc:creator>
  <cp:lastModifiedBy>user</cp:lastModifiedBy>
  <cp:revision>2</cp:revision>
  <cp:lastPrinted>2019-05-29T04:43:00Z</cp:lastPrinted>
  <dcterms:created xsi:type="dcterms:W3CDTF">2019-05-29T09:42:00Z</dcterms:created>
  <dcterms:modified xsi:type="dcterms:W3CDTF">2019-05-29T09:42:00Z</dcterms:modified>
</cp:coreProperties>
</file>