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1501" w:type="dxa"/>
        <w:tblBorders>
          <w:bottom w:val="double" w:sz="4" w:space="0" w:color="auto"/>
        </w:tblBorders>
        <w:tblLayout w:type="fixed"/>
        <w:tblLook w:val="0000"/>
      </w:tblPr>
      <w:tblGrid>
        <w:gridCol w:w="5580"/>
        <w:gridCol w:w="1440"/>
        <w:gridCol w:w="4500"/>
      </w:tblGrid>
      <w:tr w:rsidR="00B7511C" w:rsidRPr="00B7511C" w:rsidTr="00E74A25">
        <w:trPr>
          <w:trHeight w:val="2148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1C" w:rsidRPr="00B7511C" w:rsidRDefault="00B7511C" w:rsidP="00B7511C">
            <w:pPr>
              <w:spacing w:after="60" w:line="240" w:lineRule="auto"/>
              <w:ind w:left="-1728" w:firstLine="172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</w:pPr>
            <w:r w:rsidRPr="00B751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pict>
                <v:line id="_x0000_s1028" style="position:absolute;left:0;text-align:left;z-index:251660288" from="-32.4pt,123.3pt" to="471.6pt,123.3pt" o:allowincell="f" strokeweight="4.5pt">
                  <v:stroke linestyle="thickThin"/>
                </v:line>
              </w:pict>
            </w:r>
            <w:r w:rsidRPr="00B7511C"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  <w:t xml:space="preserve">БАШКОРТОСТАН </w:t>
            </w:r>
            <w:proofErr w:type="spellStart"/>
            <w:r w:rsidRPr="00B7511C"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  <w:t>РЕСПУБЛИКА</w:t>
            </w:r>
            <w:proofErr w:type="gramStart"/>
            <w:r w:rsidRPr="00B7511C"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  <w:t>h</w:t>
            </w:r>
            <w:proofErr w:type="gramEnd"/>
            <w:r w:rsidRPr="00B7511C">
              <w:rPr>
                <w:rFonts w:ascii="Times New Roman" w:eastAsia="Times New Roman" w:hAnsi="Times New Roman" w:cs="Times New Roman"/>
                <w:b/>
                <w:bCs/>
                <w:iCs/>
                <w:szCs w:val="26"/>
                <w:lang w:eastAsia="ru-RU"/>
              </w:rPr>
              <w:t>Ы</w:t>
            </w:r>
            <w:proofErr w:type="spellEnd"/>
          </w:p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1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БАЙМАК  РАЙОНЫ</w:t>
            </w:r>
          </w:p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1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 РАЙОНЫНЫҢ</w:t>
            </w:r>
          </w:p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1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ЙЫЛАЙЫР АУЫЛ СОВЕТЫ</w:t>
            </w:r>
          </w:p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1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АУЫЛ БИЛӘМӘҺЕ ХАКИМИӘТЕ</w:t>
            </w:r>
          </w:p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</w:pPr>
          </w:p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</w:pPr>
          </w:p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453653,Башкортостан Республикаһы, Баймақ районы Урғаза </w:t>
            </w:r>
            <w:proofErr w:type="spellStart"/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ауылы</w:t>
            </w:r>
            <w:proofErr w:type="spellEnd"/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, Һ.Дәү</w:t>
            </w:r>
            <w:proofErr w:type="gramStart"/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л</w:t>
            </w:r>
            <w:proofErr w:type="gramEnd"/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әтшина </w:t>
            </w:r>
            <w:proofErr w:type="spellStart"/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урамы</w:t>
            </w:r>
            <w:proofErr w:type="spellEnd"/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, 1а</w:t>
            </w:r>
          </w:p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Тел.: 4-54-19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5.4pt;margin-top:13.2pt;width:60.4pt;height:1in;z-index:251661312">
                  <v:imagedata r:id="rId8" o:title=""/>
                </v:shape>
                <o:OLEObject Type="Embed" ProgID="MSPhotoEd.3" ShapeID="_x0000_s1029" DrawAspect="Content" ObjectID="_1648841405" r:id="rId9"/>
              </w:pict>
            </w:r>
          </w:p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1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1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СЕЛЬСКОГО ПОСЕЛЕНИЯ</w:t>
            </w:r>
          </w:p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1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ЗИЛАИРСКИЙ СЕЛЬСОВЕТ</w:t>
            </w:r>
          </w:p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11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МУНИЦИПАЛЬНОГО РАЙОНА БАЙМАКСКИЙ  РАЙОН</w:t>
            </w:r>
          </w:p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511C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453653,Республика  Башкортостан, </w:t>
            </w:r>
            <w:proofErr w:type="spellStart"/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Баймакский</w:t>
            </w:r>
            <w:proofErr w:type="spellEnd"/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район </w:t>
            </w:r>
            <w:proofErr w:type="spellStart"/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</w:t>
            </w:r>
            <w:proofErr w:type="gramStart"/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.У</w:t>
            </w:r>
            <w:proofErr w:type="gramEnd"/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ргаза</w:t>
            </w:r>
            <w:proofErr w:type="spellEnd"/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, ул. </w:t>
            </w:r>
            <w:proofErr w:type="spellStart"/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Х.Давлетшиной</w:t>
            </w:r>
            <w:proofErr w:type="spellEnd"/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, 1а</w:t>
            </w:r>
          </w:p>
          <w:p w:rsidR="00B7511C" w:rsidRPr="00B7511C" w:rsidRDefault="00B7511C" w:rsidP="00B7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B7511C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Тел.: 4-54-19</w:t>
            </w:r>
          </w:p>
        </w:tc>
      </w:tr>
    </w:tbl>
    <w:p w:rsidR="00B7511C" w:rsidRPr="00B7511C" w:rsidRDefault="00B7511C" w:rsidP="00B7511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B75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511C" w:rsidRPr="00B7511C" w:rsidRDefault="00B7511C" w:rsidP="00B7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511C" w:rsidRPr="00B7511C" w:rsidRDefault="00B7511C" w:rsidP="00B75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51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AE2BFD" w:rsidRDefault="00B7511C" w:rsidP="00B7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751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«17» апреля 2020 года № 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</w:p>
    <w:p w:rsidR="00B7511C" w:rsidRPr="00605542" w:rsidRDefault="00B7511C" w:rsidP="00B7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11C" w:rsidRPr="00B7511C" w:rsidRDefault="00AE2BFD" w:rsidP="00B7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7511C" w:rsidRPr="00B75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7511C" w:rsidRPr="00B7511C">
        <w:rPr>
          <w:rFonts w:ascii="Times New Roman" w:hAnsi="Times New Roman"/>
          <w:b/>
          <w:bCs/>
          <w:sz w:val="28"/>
          <w:szCs w:val="28"/>
        </w:rPr>
        <w:t xml:space="preserve">в сельском поселении Зилаирский сельсовет муниципального района </w:t>
      </w:r>
      <w:proofErr w:type="spellStart"/>
      <w:r w:rsidR="00B7511C" w:rsidRPr="00B7511C">
        <w:rPr>
          <w:rFonts w:ascii="Times New Roman" w:hAnsi="Times New Roman"/>
          <w:b/>
          <w:bCs/>
          <w:sz w:val="28"/>
          <w:szCs w:val="28"/>
        </w:rPr>
        <w:t>Баймакский</w:t>
      </w:r>
      <w:proofErr w:type="spellEnd"/>
      <w:r w:rsidR="00B7511C" w:rsidRPr="00B7511C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15794E" w:rsidRPr="00605542" w:rsidRDefault="0015794E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11C" w:rsidRPr="00B7511C" w:rsidRDefault="00B647CB" w:rsidP="00B7511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0" w:name="_GoBack"/>
      <w:bookmarkEnd w:id="0"/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7511C" w:rsidRPr="00B7511C">
        <w:rPr>
          <w:rFonts w:ascii="Times New Roman" w:hAnsi="Times New Roman" w:cs="Times New Roman"/>
          <w:sz w:val="28"/>
          <w:szCs w:val="28"/>
        </w:rPr>
        <w:t xml:space="preserve">сельского поселения Зилаирский сельсовет муниципального района </w:t>
      </w:r>
      <w:proofErr w:type="spellStart"/>
      <w:r w:rsidR="00B7511C" w:rsidRPr="00B7511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B7511C" w:rsidRPr="00B751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B647CB" w:rsidRPr="00605542" w:rsidRDefault="00B647CB" w:rsidP="00B7511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B5216E" w:rsidRPr="00605542" w:rsidRDefault="00B5216E" w:rsidP="00CC14BA">
      <w:pPr>
        <w:pStyle w:val="3"/>
        <w:ind w:firstLine="709"/>
        <w:rPr>
          <w:szCs w:val="28"/>
        </w:rPr>
      </w:pPr>
    </w:p>
    <w:p w:rsidR="00B647CB" w:rsidRPr="00605542" w:rsidRDefault="00B647CB" w:rsidP="00B7511C">
      <w:pPr>
        <w:pStyle w:val="3"/>
        <w:ind w:firstLine="709"/>
        <w:jc w:val="center"/>
        <w:rPr>
          <w:szCs w:val="28"/>
        </w:rPr>
      </w:pPr>
      <w:r w:rsidRPr="00605542">
        <w:rPr>
          <w:szCs w:val="28"/>
        </w:rPr>
        <w:t>ПОСТАНОВЛЯЕТ:</w:t>
      </w:r>
    </w:p>
    <w:p w:rsidR="00B7511C" w:rsidRPr="00B7511C" w:rsidRDefault="00920CBD" w:rsidP="00B751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7511C" w:rsidRPr="00B7511C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B7511C">
        <w:rPr>
          <w:rFonts w:ascii="Times New Roman" w:hAnsi="Times New Roman" w:cs="Times New Roman"/>
          <w:bCs/>
          <w:sz w:val="28"/>
          <w:szCs w:val="28"/>
        </w:rPr>
        <w:t>м</w:t>
      </w:r>
      <w:r w:rsidR="00B7511C" w:rsidRPr="00B7511C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B7511C">
        <w:rPr>
          <w:rFonts w:ascii="Times New Roman" w:hAnsi="Times New Roman" w:cs="Times New Roman"/>
          <w:bCs/>
          <w:sz w:val="28"/>
          <w:szCs w:val="28"/>
        </w:rPr>
        <w:t>и</w:t>
      </w:r>
      <w:r w:rsidR="00B7511C" w:rsidRPr="00B7511C">
        <w:rPr>
          <w:rFonts w:ascii="Times New Roman" w:hAnsi="Times New Roman" w:cs="Times New Roman"/>
          <w:bCs/>
          <w:sz w:val="28"/>
          <w:szCs w:val="28"/>
        </w:rPr>
        <w:t xml:space="preserve"> Зилаирский сельсовет муниципального района </w:t>
      </w:r>
      <w:proofErr w:type="spellStart"/>
      <w:r w:rsidR="00B7511C" w:rsidRPr="00B7511C">
        <w:rPr>
          <w:rFonts w:ascii="Times New Roman" w:hAnsi="Times New Roman" w:cs="Times New Roman"/>
          <w:bCs/>
          <w:sz w:val="28"/>
          <w:szCs w:val="28"/>
        </w:rPr>
        <w:t>Баймакский</w:t>
      </w:r>
      <w:proofErr w:type="spellEnd"/>
      <w:r w:rsidR="00B7511C" w:rsidRPr="00B7511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AE447C" w:rsidRPr="00605542" w:rsidRDefault="00AE447C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B7511C" w:rsidRPr="00B7511C" w:rsidRDefault="00AE447C" w:rsidP="00B751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7511C" w:rsidRPr="00B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на информационном стенде Администрации по адресу: РБ, </w:t>
      </w:r>
      <w:proofErr w:type="spellStart"/>
      <w:r w:rsidR="00B7511C" w:rsidRPr="00B751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B7511C" w:rsidRPr="00B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B7511C" w:rsidRPr="00B751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7511C" w:rsidRPr="00B7511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B7511C" w:rsidRPr="00B75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ргаза</w:t>
      </w:r>
      <w:proofErr w:type="spellEnd"/>
      <w:r w:rsidR="00B7511C" w:rsidRPr="00B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ул.Коммунистическая, д.1, и на официальном сайте: </w:t>
      </w:r>
      <w:hyperlink r:id="rId10" w:history="1">
        <w:r w:rsidR="00B7511C" w:rsidRPr="00B7511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http://admzilair.ru/</w:t>
        </w:r>
      </w:hyperlink>
      <w:r w:rsidR="00B7511C" w:rsidRPr="00B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11C" w:rsidRPr="00B7511C" w:rsidRDefault="00B7511C" w:rsidP="00B7511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Pr="00B7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B7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75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</w:t>
      </w:r>
    </w:p>
    <w:p w:rsidR="00AE447C" w:rsidRPr="00605542" w:rsidRDefault="00AE447C" w:rsidP="00B751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11C" w:rsidRPr="00B7511C" w:rsidRDefault="00B7511C" w:rsidP="00B751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11C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:rsidR="00B7511C" w:rsidRPr="00B7511C" w:rsidRDefault="00B7511C" w:rsidP="00B751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11C">
        <w:rPr>
          <w:rFonts w:ascii="Times New Roman" w:hAnsi="Times New Roman" w:cs="Times New Roman"/>
          <w:bCs/>
          <w:sz w:val="28"/>
          <w:szCs w:val="28"/>
        </w:rPr>
        <w:t>Зилаирский сельсовет</w:t>
      </w:r>
    </w:p>
    <w:p w:rsidR="00B7511C" w:rsidRPr="00B7511C" w:rsidRDefault="00B7511C" w:rsidP="00B751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11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B7511C" w:rsidRPr="00B7511C" w:rsidRDefault="00B7511C" w:rsidP="00B751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7511C">
        <w:rPr>
          <w:rFonts w:ascii="Times New Roman" w:hAnsi="Times New Roman" w:cs="Times New Roman"/>
          <w:bCs/>
          <w:sz w:val="28"/>
          <w:szCs w:val="28"/>
        </w:rPr>
        <w:t>Баймакский</w:t>
      </w:r>
      <w:proofErr w:type="spellEnd"/>
      <w:r w:rsidRPr="00B7511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B7511C" w:rsidRPr="00B7511C" w:rsidRDefault="00B7511C" w:rsidP="00B751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11C">
        <w:rPr>
          <w:rFonts w:ascii="Times New Roman" w:hAnsi="Times New Roman" w:cs="Times New Roman"/>
          <w:bCs/>
          <w:sz w:val="28"/>
          <w:szCs w:val="28"/>
        </w:rPr>
        <w:t>Республики Башкортостан:</w:t>
      </w:r>
      <w:r w:rsidRPr="00B7511C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Ф.С.Рахматуллин </w:t>
      </w:r>
    </w:p>
    <w:p w:rsidR="00AE447C" w:rsidRPr="00605542" w:rsidRDefault="00AE447C" w:rsidP="00CC14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556" w:rsidRPr="00605542" w:rsidRDefault="00203556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511C" w:rsidRDefault="00B7511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511C" w:rsidRPr="00B7511C" w:rsidRDefault="00B7511C" w:rsidP="00B7511C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11C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B7511C" w:rsidRPr="00B7511C" w:rsidRDefault="00B7511C" w:rsidP="00B7511C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11C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B7511C" w:rsidRPr="00B7511C" w:rsidRDefault="00B7511C" w:rsidP="00B7511C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1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Зилаирский </w:t>
      </w:r>
    </w:p>
    <w:p w:rsidR="00B7511C" w:rsidRPr="00B7511C" w:rsidRDefault="00B7511C" w:rsidP="00B7511C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11C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</w:p>
    <w:p w:rsidR="00B7511C" w:rsidRPr="00B7511C" w:rsidRDefault="00B7511C" w:rsidP="00B7511C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511C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B7511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B7511C" w:rsidRPr="00B7511C" w:rsidRDefault="00B7511C" w:rsidP="00B7511C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11C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B7511C" w:rsidRPr="00B7511C" w:rsidRDefault="00B7511C" w:rsidP="00B7511C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11C">
        <w:rPr>
          <w:rFonts w:ascii="Times New Roman" w:hAnsi="Times New Roman" w:cs="Times New Roman"/>
          <w:b/>
          <w:sz w:val="28"/>
          <w:szCs w:val="28"/>
        </w:rPr>
        <w:t>от 17.04.2020 года № 2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11C" w:rsidRPr="00B7511C" w:rsidRDefault="00AE2BFD" w:rsidP="00B7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7511C" w:rsidRPr="00B7511C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Зилаирский </w:t>
      </w:r>
    </w:p>
    <w:p w:rsidR="00B7511C" w:rsidRPr="00B7511C" w:rsidRDefault="00B7511C" w:rsidP="00B75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11C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B7511C">
        <w:rPr>
          <w:rFonts w:ascii="Times New Roman" w:hAnsi="Times New Roman" w:cs="Times New Roman"/>
          <w:b/>
          <w:bCs/>
          <w:sz w:val="28"/>
          <w:szCs w:val="28"/>
        </w:rPr>
        <w:t>Баймакский</w:t>
      </w:r>
      <w:proofErr w:type="spellEnd"/>
      <w:r w:rsidRPr="00B7511C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B7511C" w:rsidRPr="00B7511C" w:rsidRDefault="007A0AB8" w:rsidP="00B751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B7511C" w:rsidRPr="00B7511C">
        <w:rPr>
          <w:rFonts w:ascii="Times New Roman" w:hAnsi="Times New Roman" w:cs="Times New Roman"/>
          <w:sz w:val="28"/>
          <w:szCs w:val="28"/>
        </w:rPr>
        <w:t>сельском поселении Зилаирский сельсовет</w:t>
      </w:r>
      <w:proofErr w:type="gramEnd"/>
      <w:r w:rsidR="00B7511C" w:rsidRPr="00B751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7511C" w:rsidRPr="00B7511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B7511C" w:rsidRPr="00B751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A0AB8" w:rsidRPr="00605542" w:rsidRDefault="007A0AB8" w:rsidP="00B751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>2) являющихся участниками соглашений о разделе продукции;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3) </w:t>
      </w:r>
      <w:proofErr w:type="gramStart"/>
      <w:r w:rsidRPr="00605542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605542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11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7511C" w:rsidRPr="00B7511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Зилаирский сельсовет муниципального района </w:t>
      </w:r>
      <w:proofErr w:type="spellStart"/>
      <w:r w:rsidR="00B7511C" w:rsidRPr="00B7511C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="00B7511C" w:rsidRPr="00B7511C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B7511C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 xml:space="preserve">или 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</w:t>
      </w:r>
      <w:r w:rsidR="00B7511C">
        <w:rPr>
          <w:rFonts w:ascii="Times New Roman" w:hAnsi="Times New Roman" w:cs="Times New Roman"/>
          <w:sz w:val="28"/>
          <w:szCs w:val="28"/>
        </w:rPr>
        <w:t>трации (Уполномоченного органа)</w:t>
      </w:r>
      <w:r w:rsidR="00B7511C" w:rsidRPr="00B7511C">
        <w:rPr>
          <w:sz w:val="28"/>
          <w:szCs w:val="28"/>
        </w:rPr>
        <w:t xml:space="preserve"> </w:t>
      </w:r>
      <w:hyperlink r:id="rId12" w:history="1">
        <w:r w:rsidR="00B7511C" w:rsidRPr="00472F29">
          <w:rPr>
            <w:rStyle w:val="a6"/>
            <w:sz w:val="28"/>
            <w:szCs w:val="28"/>
          </w:rPr>
          <w:t>http://admzilair.ru/</w:t>
        </w:r>
      </w:hyperlink>
      <w:proofErr w:type="gramStart"/>
      <w:r w:rsidR="00B7511C" w:rsidRPr="00472F29">
        <w:rPr>
          <w:sz w:val="28"/>
          <w:szCs w:val="28"/>
        </w:rPr>
        <w:t xml:space="preserve"> </w:t>
      </w:r>
      <w:r w:rsidR="00B7511C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 xml:space="preserve">аявителем каких-либо требований, в том числе без использования программного обеспечения,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605542" w:rsidRDefault="008C0D40" w:rsidP="00B751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511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7511C" w:rsidRPr="00B7511C">
        <w:rPr>
          <w:rFonts w:ascii="Times New Roman" w:hAnsi="Times New Roman" w:cs="Times New Roman"/>
          <w:sz w:val="28"/>
          <w:szCs w:val="28"/>
        </w:rPr>
        <w:t xml:space="preserve">сельского поселения Зилаирский сельсовет муниципального района </w:t>
      </w:r>
      <w:proofErr w:type="spellStart"/>
      <w:r w:rsidR="00B7511C" w:rsidRPr="00B7511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B7511C" w:rsidRPr="00B751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285292" w:rsidRPr="00605542">
        <w:rPr>
          <w:rFonts w:ascii="Times New Roman" w:hAnsi="Times New Roman" w:cs="Times New Roman"/>
          <w:sz w:val="28"/>
        </w:rPr>
        <w:lastRenderedPageBreak/>
        <w:t xml:space="preserve">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: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605542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65302C" w:rsidRPr="00605542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  <w:r w:rsidR="0065302C" w:rsidRPr="00605542">
        <w:rPr>
          <w:rFonts w:ascii="Times New Roman" w:hAnsi="Times New Roman" w:cs="Times New Roman"/>
          <w:sz w:val="28"/>
        </w:rPr>
        <w:t xml:space="preserve">        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3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CC14BA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proofErr w:type="gramStart"/>
      <w:r w:rsidR="0065302C"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5302C" w:rsidRPr="00605542">
        <w:rPr>
          <w:rFonts w:ascii="Times New Roman" w:hAnsi="Times New Roman" w:cs="Times New Roman"/>
          <w:sz w:val="28"/>
          <w:szCs w:val="28"/>
        </w:rPr>
        <w:t xml:space="preserve">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4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подлежащих представлению Заявителем:</w:t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4705AD" w:rsidRPr="00605542">
        <w:t xml:space="preserve"> </w:t>
      </w:r>
      <w:r w:rsidRPr="00605542">
        <w:t>результатов предоставления муниципальной услуги: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5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43FD" w:rsidRPr="00605542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605542">
        <w:rPr>
          <w:rFonts w:ascii="Times New Roman" w:hAnsi="Times New Roman" w:cs="Times New Roman"/>
          <w:sz w:val="28"/>
          <w:szCs w:val="28"/>
        </w:rPr>
        <w:t>9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</w:t>
      </w:r>
      <w:r w:rsidRPr="00605542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арендуемое имущество на дату подачи заявления не находилось во временном владении и (или) временном пользовании Заявителя </w:t>
      </w: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>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6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8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9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20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084B9E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организациями, участвующими в предоставлении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зрения пешеходной доступности от остановок общественного транспорта.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 xml:space="preserve">Основанием для начала административной </w:t>
      </w:r>
      <w:r w:rsidRPr="00605542">
        <w:rPr>
          <w:rFonts w:ascii="Times New Roman" w:hAnsi="Times New Roman"/>
          <w:sz w:val="28"/>
          <w:szCs w:val="28"/>
        </w:rPr>
        <w:lastRenderedPageBreak/>
        <w:t>процедуры является поступление заявления в адрес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  <w:proofErr w:type="gramEnd"/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 xml:space="preserve">предоставлении </w:t>
      </w:r>
      <w:r w:rsidRPr="00605542">
        <w:rPr>
          <w:rFonts w:ascii="Times New Roman" w:hAnsi="Times New Roman"/>
          <w:sz w:val="28"/>
          <w:szCs w:val="28"/>
        </w:rPr>
        <w:lastRenderedPageBreak/>
        <w:t>муниципальной услуги должностному лицу, ответственному за регистрацию исходящей корреспонденции.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605542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1) </w:t>
      </w:r>
      <w:r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:rsidR="00E450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2) </w:t>
      </w:r>
      <w:r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="00E450A4" w:rsidRPr="00605542">
        <w:rPr>
          <w:rFonts w:ascii="Times New Roman" w:hAnsi="Times New Roman"/>
          <w:sz w:val="28"/>
          <w:szCs w:val="28"/>
        </w:rPr>
        <w:t>;</w:t>
      </w:r>
    </w:p>
    <w:p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605542" w:rsidDel="00D72285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605542">
        <w:rPr>
          <w:rFonts w:ascii="Times New Roman" w:hAnsi="Times New Roman"/>
          <w:sz w:val="28"/>
          <w:szCs w:val="28"/>
        </w:rPr>
        <w:t>отчета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об оценке рыночной стоимости арендуемого муниципального имущества.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</w:t>
      </w:r>
      <w:r w:rsidRPr="00605542">
        <w:rPr>
          <w:rFonts w:ascii="Times New Roman" w:hAnsi="Times New Roman"/>
          <w:sz w:val="28"/>
          <w:szCs w:val="28"/>
        </w:rPr>
        <w:lastRenderedPageBreak/>
        <w:t>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  <w:proofErr w:type="gramEnd"/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</w:t>
      </w: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 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</w:t>
      </w:r>
      <w:proofErr w:type="gramStart"/>
      <w:r w:rsidRPr="00605542">
        <w:rPr>
          <w:rFonts w:ascii="Times New Roman" w:hAnsi="Times New Roman"/>
          <w:sz w:val="28"/>
          <w:szCs w:val="28"/>
        </w:rPr>
        <w:t xml:space="preserve">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должностным лицом, </w:t>
      </w:r>
      <w:r w:rsidRPr="00605542">
        <w:rPr>
          <w:rFonts w:ascii="Times New Roman" w:hAnsi="Times New Roman"/>
          <w:sz w:val="28"/>
          <w:szCs w:val="28"/>
        </w:rPr>
        <w:lastRenderedPageBreak/>
        <w:t>ответственным за предоставление муниципальной услуги, о дате, времени и месте выдачи документов.</w:t>
      </w:r>
      <w:r w:rsidRPr="00605542">
        <w:rPr>
          <w:rFonts w:ascii="Times New Roman" w:hAnsi="Times New Roman"/>
          <w:sz w:val="28"/>
        </w:rPr>
        <w:t xml:space="preserve"> 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4D6212">
        <w:rPr>
          <w:rFonts w:ascii="Times New Roman" w:hAnsi="Times New Roman" w:cs="Times New Roman"/>
          <w:sz w:val="28"/>
        </w:rPr>
        <w:lastRenderedPageBreak/>
        <w:t>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655F5A" w:rsidRDefault="00222530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22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60554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554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Pr="00605542">
        <w:rPr>
          <w:sz w:val="28"/>
          <w:szCs w:val="28"/>
        </w:rPr>
        <w:t xml:space="preserve"> 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3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4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5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иные действия, предусмотренные Федеральным законом № 210-ФЗ.</w:t>
      </w:r>
    </w:p>
    <w:p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D671C" w:rsidRPr="0060554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6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7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объеме, в порядке, определенном </w:t>
      </w:r>
      <w:hyperlink r:id="rId32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CCF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92CCF">
        <w:rPr>
          <w:rFonts w:ascii="Times New Roman" w:hAnsi="Times New Roman" w:cs="Times New Roman"/>
          <w:bCs/>
          <w:sz w:val="28"/>
          <w:szCs w:val="28"/>
        </w:rPr>
        <w:t>: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3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B7511C">
        <w:rPr>
          <w:rFonts w:ascii="Times New Roman" w:hAnsi="Times New Roman" w:cs="Times New Roman"/>
          <w:sz w:val="28"/>
          <w:szCs w:val="28"/>
        </w:rPr>
        <w:t xml:space="preserve"> </w:t>
      </w:r>
      <w:r w:rsidR="00B7511C" w:rsidRPr="00B7511C">
        <w:rPr>
          <w:rFonts w:ascii="Times New Roman" w:hAnsi="Times New Roman" w:cs="Times New Roman"/>
          <w:sz w:val="28"/>
          <w:szCs w:val="28"/>
        </w:rPr>
        <w:t xml:space="preserve">сельского поселения Зилаирский сельсовет муниципального района </w:t>
      </w:r>
      <w:proofErr w:type="spellStart"/>
      <w:r w:rsidR="00B7511C" w:rsidRPr="00B7511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B7511C" w:rsidRPr="00B751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7511C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4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5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срока таких исправлений жалоба рассматривается в течение 5 рабочих дней со дня ее регистрации.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6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7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8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9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4398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B7511C" w:rsidRDefault="00B7511C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1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Зилаирский </w:t>
      </w:r>
    </w:p>
    <w:p w:rsidR="00B7511C" w:rsidRDefault="00B7511C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11C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</w:p>
    <w:p w:rsidR="00B7511C" w:rsidRDefault="00B7511C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511C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B7511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lastRenderedPageBreak/>
        <w:t>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605542">
        <w:rPr>
          <w:rFonts w:ascii="Times New Roman" w:hAnsi="Times New Roman" w:cs="Times New Roman"/>
          <w:sz w:val="28"/>
          <w:szCs w:val="28"/>
        </w:rPr>
        <w:t>.</w:t>
      </w: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E42AC3">
        <w:rPr>
          <w:rFonts w:ascii="Times New Roman" w:hAnsi="Times New Roman" w:cs="Times New Roman"/>
          <w:b/>
          <w:sz w:val="28"/>
          <w:szCs w:val="28"/>
        </w:rPr>
        <w:t>2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B7511C" w:rsidRDefault="00B7511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1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Зилаирский </w:t>
      </w:r>
    </w:p>
    <w:p w:rsidR="00B7511C" w:rsidRDefault="00B7511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11C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</w:p>
    <w:p w:rsidR="00B7511C" w:rsidRDefault="00B7511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511C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B7511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E4D93" w:rsidRPr="00605542" w:rsidRDefault="00B7511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D93"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DF3"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</w:t>
      </w:r>
      <w:proofErr w:type="gramEnd"/>
      <w:r w:rsidRPr="0092011B">
        <w:rPr>
          <w:rFonts w:ascii="Times New Roman" w:hAnsi="Times New Roman" w:cs="Times New Roman"/>
        </w:rPr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B7511C" w:rsidRDefault="00B7511C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1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Зилаирский </w:t>
      </w:r>
    </w:p>
    <w:p w:rsidR="00B7511C" w:rsidRDefault="00B7511C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511C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</w:p>
    <w:p w:rsidR="00B7511C" w:rsidRDefault="00B7511C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511C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B7511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9A3F1B" w:rsidRPr="006204E2" w:rsidRDefault="009A3F1B" w:rsidP="009A3F1B">
      <w:pPr>
        <w:tabs>
          <w:tab w:val="left" w:pos="1365"/>
        </w:tabs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20AC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4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3E" w:rsidRDefault="001E0A3E">
      <w:pPr>
        <w:spacing w:after="0" w:line="240" w:lineRule="auto"/>
      </w:pPr>
      <w:r>
        <w:separator/>
      </w:r>
    </w:p>
  </w:endnote>
  <w:endnote w:type="continuationSeparator" w:id="0">
    <w:p w:rsidR="001E0A3E" w:rsidRDefault="001E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3E" w:rsidRDefault="001E0A3E">
      <w:pPr>
        <w:spacing w:after="0" w:line="240" w:lineRule="auto"/>
      </w:pPr>
      <w:r>
        <w:separator/>
      </w:r>
    </w:p>
  </w:footnote>
  <w:footnote w:type="continuationSeparator" w:id="0">
    <w:p w:rsidR="001E0A3E" w:rsidRDefault="001E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0A3E" w:rsidRPr="00D63BC5" w:rsidRDefault="0022253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0A3E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511C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0A3E" w:rsidRDefault="001E0A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2530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511C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69DC62F64B41F319F8EEC82044E70DA94E13EF7A5A65049140CCB0A6FmCqEH" TargetMode="External"/><Relationship Id="rId18" Type="http://schemas.openxmlformats.org/officeDocument/2006/relationships/hyperlink" Target="consultantplus://offline/ref=4D855B72A9FF59D039DBEEBEE1F6588DABF7421FDA1103515B7F734BEF653EDEE6E02F886ACE79C9PEK9M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9DC62F64B41F319F8EEC82044E70DA94E13EF7A5A65049140CCB0A6FmCqEH" TargetMode="External"/><Relationship Id="rId34" Type="http://schemas.openxmlformats.org/officeDocument/2006/relationships/hyperlink" Target="https://do.gosuslugi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mzilair.ru/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FD33AA8C5611180459E2B0DB21B49A1C66E2CE68863DF0F6FC25338640h502M" TargetMode="External"/><Relationship Id="rId33" Type="http://schemas.openxmlformats.org/officeDocument/2006/relationships/hyperlink" Target="consultantplus://offline/ref=27E34323F9EA81A2EE406F49AC2D57B6D8739AD462D3B3D87CC32FBD9B892196F7C96D086B920FCCX5UBL" TargetMode="External"/><Relationship Id="rId38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consultantplus://offline/ref=21669E2ABE8701F392642D99E99B7BEDB4D6DA80F73C61C5BF8F1862E0D6D113CBBAFF74FB9385F3b0G2K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D20D643E39F3B0775C75CC103D856AE67F003F1E9789B54A7CE85F38DF00C97FD63923F6CDA16DL0M0G" TargetMode="External"/><Relationship Id="rId24" Type="http://schemas.openxmlformats.org/officeDocument/2006/relationships/hyperlink" Target="consultantplus://offline/ref=FD33AA8C5611180459E2B0DB21B49A1C65ECC46A8334F0F6FC25338640525E9EA955DE45E5h30EM" TargetMode="External"/><Relationship Id="rId32" Type="http://schemas.openxmlformats.org/officeDocument/2006/relationships/hyperlink" Target="consultantplus://offline/ref=43386F809F4B078D5AAAC22AB63FE44DFAAF397557264A52C17466FE74A96ECF00113928531A6326r5EAG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1AD6E0626E4C498216B063A103DEEC1CAE62BFF7B8CD79303AEECA8477W8H" TargetMode="External"/><Relationship Id="rId23" Type="http://schemas.openxmlformats.org/officeDocument/2006/relationships/hyperlink" Target="consultantplus://offline/ref=7477D36D247F526C7BD4B7DDD08F15A6014F84D62298DDA4DCA8A2DB7828FD21BF4B5E0D31D769E7uBz4M" TargetMode="External"/><Relationship Id="rId28" Type="http://schemas.openxmlformats.org/officeDocument/2006/relationships/hyperlink" Target="consultantplus://offline/ref=57EC4A0E559807BA03AC07E182649CCE6D9FA3573C5A4E7FB29AADAA01183E8460B26B8F02P5zCH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admzilair.ru/" TargetMode="External"/><Relationship Id="rId19" Type="http://schemas.openxmlformats.org/officeDocument/2006/relationships/hyperlink" Target="consultantplus://offline/ref=4D855B72A9FF59D039DBEEBEE1F6588DABF7421FDA1103515B7F734BEF653EDEE6E02F886ACE78CFPEK8M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consultantplus://offline/ref=57EC4A0E559807BA03AC07E182649CCE6D9FA3573C5A4E7FB29AADAA01183E8460B26B87P0zA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291E-7D80-4A5E-8BCB-58917C7C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17954</Words>
  <Characters>102343</Characters>
  <Application>Microsoft Office Word</Application>
  <DocSecurity>4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Эльвира</cp:lastModifiedBy>
  <cp:revision>2</cp:revision>
  <cp:lastPrinted>2018-10-19T07:13:00Z</cp:lastPrinted>
  <dcterms:created xsi:type="dcterms:W3CDTF">2020-04-19T17:44:00Z</dcterms:created>
  <dcterms:modified xsi:type="dcterms:W3CDTF">2020-04-19T17:44:00Z</dcterms:modified>
</cp:coreProperties>
</file>