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501" w:type="dxa"/>
        <w:tblBorders>
          <w:bottom w:val="double" w:sz="4" w:space="0" w:color="auto"/>
        </w:tblBorders>
        <w:tblLayout w:type="fixed"/>
        <w:tblLook w:val="0000"/>
      </w:tblPr>
      <w:tblGrid>
        <w:gridCol w:w="5580"/>
        <w:gridCol w:w="1440"/>
        <w:gridCol w:w="4500"/>
      </w:tblGrid>
      <w:tr w:rsidR="002258D6">
        <w:trPr>
          <w:trHeight w:val="2148"/>
        </w:trPr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8D6" w:rsidRDefault="00E62EEE" w:rsidP="0023148F">
            <w:pPr>
              <w:pStyle w:val="5"/>
              <w:spacing w:before="0"/>
              <w:ind w:left="-1728" w:firstLine="1728"/>
              <w:jc w:val="center"/>
              <w:rPr>
                <w:rFonts w:ascii="AxatBash" w:hAnsi="AxatBash"/>
                <w:i w:val="0"/>
                <w:sz w:val="22"/>
              </w:rPr>
            </w:pPr>
            <w:r w:rsidRPr="00E62EEE">
              <w:pict>
                <v:line id="_x0000_s1026" style="position:absolute;left:0;text-align:left;z-index:251657216" from="-32.4pt,123.3pt" to="471.6pt,123.3pt" o:allowincell="f" strokeweight="4.5pt">
                  <v:stroke linestyle="thickThin"/>
                </v:line>
              </w:pict>
            </w:r>
            <w:r w:rsidR="002258D6">
              <w:rPr>
                <w:rFonts w:ascii="AxatBash" w:hAnsi="AxatBash"/>
                <w:i w:val="0"/>
                <w:sz w:val="22"/>
              </w:rPr>
              <w:t xml:space="preserve">БАШКОРТОСТАН </w:t>
            </w:r>
            <w:proofErr w:type="spellStart"/>
            <w:r w:rsidR="002258D6">
              <w:rPr>
                <w:rFonts w:ascii="AxatBash" w:hAnsi="AxatBash"/>
                <w:i w:val="0"/>
                <w:sz w:val="22"/>
              </w:rPr>
              <w:t>РЕСПУБЛИКА</w:t>
            </w:r>
            <w:proofErr w:type="gramStart"/>
            <w:r w:rsidR="002258D6">
              <w:rPr>
                <w:rFonts w:ascii="AxatBash" w:hAnsi="AxatBash"/>
                <w:i w:val="0"/>
                <w:sz w:val="22"/>
              </w:rPr>
              <w:t>h</w:t>
            </w:r>
            <w:proofErr w:type="gramEnd"/>
            <w:r w:rsidR="002258D6">
              <w:rPr>
                <w:rFonts w:ascii="AxatBash" w:hAnsi="AxatBash"/>
                <w:i w:val="0"/>
                <w:sz w:val="22"/>
              </w:rPr>
              <w:t>Ы</w:t>
            </w:r>
            <w:proofErr w:type="spellEnd"/>
          </w:p>
          <w:p w:rsidR="002258D6" w:rsidRDefault="002258D6" w:rsidP="0023148F">
            <w:pPr>
              <w:jc w:val="center"/>
              <w:rPr>
                <w:rFonts w:ascii="AxatBash" w:hAnsi="AxatBash"/>
                <w:b/>
                <w:sz w:val="22"/>
              </w:rPr>
            </w:pPr>
            <w:r>
              <w:rPr>
                <w:rFonts w:ascii="AxatBash" w:hAnsi="AxatBash"/>
                <w:b/>
                <w:sz w:val="22"/>
              </w:rPr>
              <w:t>БАЙМАК  РАЙОНЫ</w:t>
            </w:r>
          </w:p>
          <w:p w:rsidR="002258D6" w:rsidRPr="001A5068" w:rsidRDefault="002258D6" w:rsidP="0023148F">
            <w:pPr>
              <w:jc w:val="center"/>
              <w:rPr>
                <w:b/>
                <w:sz w:val="22"/>
                <w:lang w:val="ba-RU"/>
              </w:rPr>
            </w:pPr>
            <w:r>
              <w:rPr>
                <w:rFonts w:ascii="AxatBash" w:hAnsi="AxatBash"/>
                <w:b/>
                <w:sz w:val="22"/>
              </w:rPr>
              <w:t>МУНИЦИПАЛЬ РАЙОНЫНЫ</w:t>
            </w:r>
            <w:r w:rsidR="001A5068">
              <w:rPr>
                <w:b/>
                <w:sz w:val="22"/>
                <w:lang w:val="ba-RU"/>
              </w:rPr>
              <w:t>Ң</w:t>
            </w:r>
          </w:p>
          <w:p w:rsidR="002258D6" w:rsidRDefault="002258D6" w:rsidP="0023148F">
            <w:pPr>
              <w:jc w:val="center"/>
              <w:rPr>
                <w:rFonts w:ascii="AxatBash" w:hAnsi="AxatBash"/>
                <w:b/>
                <w:sz w:val="22"/>
              </w:rPr>
            </w:pPr>
            <w:r>
              <w:rPr>
                <w:rFonts w:ascii="AxatBash" w:hAnsi="AxatBash"/>
                <w:b/>
                <w:sz w:val="22"/>
              </w:rPr>
              <w:t>ЙЫЛАЙЫР АУЫЛ СОВЕТЫ</w:t>
            </w:r>
          </w:p>
          <w:p w:rsidR="002258D6" w:rsidRPr="001A5068" w:rsidRDefault="002258D6" w:rsidP="0023148F">
            <w:pPr>
              <w:jc w:val="center"/>
              <w:rPr>
                <w:b/>
                <w:sz w:val="22"/>
              </w:rPr>
            </w:pPr>
            <w:r w:rsidRPr="001A5068">
              <w:rPr>
                <w:b/>
                <w:sz w:val="22"/>
              </w:rPr>
              <w:t>АУЫЛ БИЛӘМӘҺЕ СОВЕТЫ</w:t>
            </w:r>
          </w:p>
          <w:p w:rsidR="002258D6" w:rsidRDefault="002258D6" w:rsidP="0023148F">
            <w:pPr>
              <w:jc w:val="center"/>
              <w:rPr>
                <w:rFonts w:ascii="Arial New Bash" w:hAnsi="Arial New Bash"/>
                <w:b/>
                <w:sz w:val="18"/>
              </w:rPr>
            </w:pPr>
          </w:p>
          <w:p w:rsidR="002258D6" w:rsidRDefault="002258D6" w:rsidP="0023148F">
            <w:pPr>
              <w:jc w:val="center"/>
              <w:rPr>
                <w:rFonts w:ascii="Arial New Bash" w:hAnsi="Arial New Bash"/>
                <w:b/>
                <w:sz w:val="18"/>
              </w:rPr>
            </w:pPr>
          </w:p>
          <w:p w:rsidR="002258D6" w:rsidRDefault="002258D6" w:rsidP="0023148F">
            <w:pPr>
              <w:jc w:val="center"/>
              <w:rPr>
                <w:rFonts w:ascii="Arial New Bash" w:hAnsi="Arial New Bash"/>
                <w:b/>
                <w:sz w:val="18"/>
              </w:rPr>
            </w:pPr>
            <w:r>
              <w:rPr>
                <w:rFonts w:ascii="Arial New Bash" w:hAnsi="Arial New Bash"/>
                <w:b/>
                <w:sz w:val="18"/>
              </w:rPr>
              <w:t>453653,Башкортостан Республика</w:t>
            </w:r>
            <w:r>
              <w:rPr>
                <w:rFonts w:ascii="Arial" w:hAnsi="Arial" w:cs="Arial"/>
                <w:b/>
                <w:sz w:val="18"/>
              </w:rPr>
              <w:t>һ</w:t>
            </w:r>
            <w:r>
              <w:rPr>
                <w:rFonts w:ascii="Arial New Bash" w:hAnsi="Arial New Bash"/>
                <w:b/>
                <w:sz w:val="18"/>
              </w:rPr>
              <w:t>ы, Байма</w:t>
            </w:r>
            <w:r>
              <w:rPr>
                <w:rFonts w:ascii="Arial" w:hAnsi="Arial" w:cs="Arial"/>
                <w:b/>
                <w:sz w:val="18"/>
              </w:rPr>
              <w:t>қ</w:t>
            </w:r>
            <w:r>
              <w:rPr>
                <w:rFonts w:ascii="Arial New Bash" w:hAnsi="Arial New Bash"/>
                <w:b/>
                <w:sz w:val="18"/>
              </w:rPr>
              <w:t xml:space="preserve"> районы </w:t>
            </w:r>
            <w:r>
              <w:rPr>
                <w:rFonts w:ascii="AxatBash" w:hAnsi="AxatBash"/>
                <w:b/>
                <w:sz w:val="18"/>
              </w:rPr>
              <w:t>Ур</w:t>
            </w:r>
            <w:r>
              <w:rPr>
                <w:rFonts w:ascii="Arial" w:hAnsi="Arial" w:cs="Arial"/>
                <w:b/>
                <w:sz w:val="18"/>
              </w:rPr>
              <w:t>ғ</w:t>
            </w:r>
            <w:r>
              <w:rPr>
                <w:rFonts w:ascii="AxatBash" w:hAnsi="AxatBash"/>
                <w:b/>
                <w:sz w:val="18"/>
              </w:rPr>
              <w:t xml:space="preserve">аза </w:t>
            </w:r>
            <w:proofErr w:type="spellStart"/>
            <w:r>
              <w:rPr>
                <w:rFonts w:ascii="AxatBash" w:hAnsi="AxatBash"/>
                <w:b/>
                <w:sz w:val="18"/>
              </w:rPr>
              <w:t>ауылы</w:t>
            </w:r>
            <w:proofErr w:type="spellEnd"/>
            <w:r>
              <w:rPr>
                <w:rFonts w:ascii="AxatBash" w:hAnsi="AxatBash"/>
                <w:b/>
                <w:sz w:val="18"/>
              </w:rPr>
              <w:t xml:space="preserve">, </w:t>
            </w:r>
            <w:r>
              <w:rPr>
                <w:b/>
                <w:sz w:val="18"/>
              </w:rPr>
              <w:t>Һ</w:t>
            </w:r>
            <w:r>
              <w:rPr>
                <w:rFonts w:ascii="AxatBash" w:hAnsi="AxatBash"/>
                <w:b/>
                <w:sz w:val="18"/>
              </w:rPr>
              <w:t>.Д</w:t>
            </w:r>
            <w:r>
              <w:rPr>
                <w:rFonts w:ascii="Arial" w:hAnsi="Arial" w:cs="Arial"/>
                <w:b/>
                <w:sz w:val="18"/>
              </w:rPr>
              <w:t>әү</w:t>
            </w:r>
            <w:proofErr w:type="gramStart"/>
            <w:r>
              <w:rPr>
                <w:rFonts w:ascii="AxatBash" w:hAnsi="AxatBash"/>
                <w:b/>
                <w:sz w:val="18"/>
              </w:rPr>
              <w:t>л</w:t>
            </w:r>
            <w:proofErr w:type="gramEnd"/>
            <w:r>
              <w:rPr>
                <w:rFonts w:ascii="Arial" w:hAnsi="Arial" w:cs="Arial"/>
                <w:b/>
                <w:sz w:val="18"/>
              </w:rPr>
              <w:t>ә</w:t>
            </w:r>
            <w:r>
              <w:rPr>
                <w:rFonts w:ascii="AxatBash" w:hAnsi="AxatBash"/>
                <w:b/>
                <w:sz w:val="18"/>
              </w:rPr>
              <w:t xml:space="preserve">тшина </w:t>
            </w:r>
            <w:proofErr w:type="spellStart"/>
            <w:r>
              <w:rPr>
                <w:rFonts w:ascii="AxatBash" w:hAnsi="AxatBash"/>
                <w:b/>
                <w:sz w:val="18"/>
              </w:rPr>
              <w:t>урамы</w:t>
            </w:r>
            <w:proofErr w:type="spellEnd"/>
            <w:r>
              <w:rPr>
                <w:rFonts w:ascii="AxatBash" w:hAnsi="AxatBash"/>
                <w:b/>
                <w:sz w:val="18"/>
              </w:rPr>
              <w:t>,</w:t>
            </w:r>
            <w:r>
              <w:rPr>
                <w:rFonts w:ascii="Arial New Bash" w:hAnsi="Arial New Bash"/>
                <w:b/>
                <w:sz w:val="18"/>
              </w:rPr>
              <w:t xml:space="preserve"> 1</w:t>
            </w:r>
          </w:p>
          <w:p w:rsidR="002258D6" w:rsidRDefault="002258D6" w:rsidP="0023148F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sz w:val="18"/>
              </w:rPr>
              <w:t>Тел.: 4-54-19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8D6" w:rsidRDefault="002258D6" w:rsidP="0023148F">
            <w:pPr>
              <w:jc w:val="center"/>
              <w:rPr>
                <w:b/>
              </w:rPr>
            </w:pPr>
          </w:p>
          <w:p w:rsidR="002258D6" w:rsidRDefault="00E62EEE" w:rsidP="0023148F">
            <w:pPr>
              <w:jc w:val="center"/>
              <w:rPr>
                <w:b/>
              </w:rPr>
            </w:pPr>
            <w:r w:rsidRPr="00E62EE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5.4pt;margin-top:13.2pt;width:60.4pt;height:1in;z-index:251658240">
                  <v:imagedata r:id="rId6" o:title=""/>
                </v:shape>
                <o:OLEObject Type="Embed" ProgID="MSPhotoEd.3" ShapeID="_x0000_s1027" DrawAspect="Content" ObjectID="_1651413832" r:id="rId7"/>
              </w:pict>
            </w:r>
          </w:p>
          <w:p w:rsidR="002258D6" w:rsidRDefault="002258D6" w:rsidP="0023148F">
            <w:pPr>
              <w:jc w:val="center"/>
              <w:rPr>
                <w:rFonts w:ascii="Arial New Bash" w:hAnsi="Arial New Bash"/>
                <w:b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8D6" w:rsidRDefault="002258D6" w:rsidP="002314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СОВЕТ</w:t>
            </w:r>
          </w:p>
          <w:p w:rsidR="002258D6" w:rsidRDefault="002258D6" w:rsidP="002314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СЕЛЬСКОГО ПОСЕЛЕНИЯ</w:t>
            </w:r>
          </w:p>
          <w:p w:rsidR="002258D6" w:rsidRDefault="002258D6" w:rsidP="002314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ЗИЛАИРСКИЙ СЕЛЬСОВЕТ</w:t>
            </w:r>
          </w:p>
          <w:p w:rsidR="002258D6" w:rsidRDefault="002258D6" w:rsidP="002314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МУНИЦИПАЛЬНОГО РАЙОНА БАЙМАКСКИЙ  РАЙОН</w:t>
            </w:r>
          </w:p>
          <w:p w:rsidR="002258D6" w:rsidRPr="001A5068" w:rsidRDefault="002258D6" w:rsidP="0023148F">
            <w:pPr>
              <w:jc w:val="center"/>
              <w:rPr>
                <w:b/>
                <w:sz w:val="22"/>
                <w:szCs w:val="22"/>
              </w:rPr>
            </w:pPr>
            <w:r w:rsidRPr="001A5068">
              <w:rPr>
                <w:b/>
                <w:sz w:val="22"/>
                <w:szCs w:val="22"/>
              </w:rPr>
              <w:t>РЕСПУБЛИКИ БАШКОРТОСТАН</w:t>
            </w:r>
          </w:p>
          <w:p w:rsidR="002258D6" w:rsidRDefault="002258D6" w:rsidP="0023148F">
            <w:pPr>
              <w:jc w:val="center"/>
              <w:rPr>
                <w:rFonts w:ascii="Arial New Bash" w:hAnsi="Arial New Bash"/>
                <w:b/>
                <w:sz w:val="18"/>
              </w:rPr>
            </w:pPr>
          </w:p>
          <w:p w:rsidR="002258D6" w:rsidRDefault="002258D6" w:rsidP="0023148F">
            <w:pPr>
              <w:jc w:val="center"/>
              <w:rPr>
                <w:rFonts w:ascii="Arial New Bash" w:hAnsi="Arial New Bash"/>
                <w:b/>
                <w:sz w:val="18"/>
              </w:rPr>
            </w:pPr>
            <w:r>
              <w:rPr>
                <w:rFonts w:ascii="Arial New Bash" w:hAnsi="Arial New Bash"/>
                <w:b/>
                <w:sz w:val="18"/>
              </w:rPr>
              <w:t xml:space="preserve">453653,Республика  Башкортостан, </w:t>
            </w:r>
            <w:proofErr w:type="spellStart"/>
            <w:r>
              <w:rPr>
                <w:rFonts w:ascii="Arial New Bash" w:hAnsi="Arial New Bash"/>
                <w:b/>
                <w:sz w:val="18"/>
              </w:rPr>
              <w:t>Баймакский</w:t>
            </w:r>
            <w:proofErr w:type="spellEnd"/>
            <w:r>
              <w:rPr>
                <w:rFonts w:ascii="Arial New Bash" w:hAnsi="Arial New Bash"/>
                <w:b/>
                <w:sz w:val="18"/>
              </w:rPr>
              <w:t xml:space="preserve"> район </w:t>
            </w:r>
            <w:proofErr w:type="spellStart"/>
            <w:r>
              <w:rPr>
                <w:rFonts w:ascii="Arial New Bash" w:hAnsi="Arial New Bash"/>
                <w:b/>
                <w:sz w:val="18"/>
              </w:rPr>
              <w:t>с</w:t>
            </w:r>
            <w:proofErr w:type="gramStart"/>
            <w:r>
              <w:rPr>
                <w:rFonts w:ascii="Arial New Bash" w:hAnsi="Arial New Bash"/>
                <w:b/>
                <w:sz w:val="18"/>
              </w:rPr>
              <w:t>.У</w:t>
            </w:r>
            <w:proofErr w:type="gramEnd"/>
            <w:r>
              <w:rPr>
                <w:rFonts w:ascii="Arial New Bash" w:hAnsi="Arial New Bash"/>
                <w:b/>
                <w:sz w:val="18"/>
              </w:rPr>
              <w:t>ргаза</w:t>
            </w:r>
            <w:proofErr w:type="spellEnd"/>
            <w:r>
              <w:rPr>
                <w:rFonts w:ascii="Arial New Bash" w:hAnsi="Arial New Bash"/>
                <w:b/>
                <w:sz w:val="18"/>
              </w:rPr>
              <w:t xml:space="preserve">, ул. </w:t>
            </w:r>
            <w:proofErr w:type="spellStart"/>
            <w:r>
              <w:rPr>
                <w:rFonts w:ascii="Arial New Bash" w:hAnsi="Arial New Bash"/>
                <w:b/>
                <w:sz w:val="18"/>
              </w:rPr>
              <w:t>Х.Давлетшиной</w:t>
            </w:r>
            <w:proofErr w:type="spellEnd"/>
            <w:r>
              <w:rPr>
                <w:rFonts w:ascii="Arial New Bash" w:hAnsi="Arial New Bash"/>
                <w:b/>
                <w:sz w:val="18"/>
              </w:rPr>
              <w:t>, 1</w:t>
            </w:r>
          </w:p>
          <w:p w:rsidR="002258D6" w:rsidRDefault="002258D6" w:rsidP="0023148F">
            <w:pPr>
              <w:jc w:val="center"/>
              <w:rPr>
                <w:rFonts w:ascii="Arial New Bash" w:hAnsi="Arial New Bash"/>
                <w:b/>
                <w:sz w:val="16"/>
              </w:rPr>
            </w:pPr>
            <w:r>
              <w:rPr>
                <w:rFonts w:ascii="Arial New Bash" w:hAnsi="Arial New Bash"/>
                <w:b/>
                <w:sz w:val="18"/>
              </w:rPr>
              <w:t>Тел.: 4-54-19</w:t>
            </w:r>
          </w:p>
        </w:tc>
      </w:tr>
    </w:tbl>
    <w:p w:rsidR="002258D6" w:rsidRDefault="002258D6" w:rsidP="0023148F">
      <w:pPr>
        <w:jc w:val="both"/>
      </w:pPr>
    </w:p>
    <w:p w:rsidR="0023148F" w:rsidRPr="0023148F" w:rsidRDefault="0023148F" w:rsidP="0023148F">
      <w:pPr>
        <w:jc w:val="right"/>
        <w:rPr>
          <w:b/>
        </w:rPr>
      </w:pPr>
      <w:r>
        <w:rPr>
          <w:b/>
        </w:rPr>
        <w:t>Проект решения Совета</w:t>
      </w:r>
    </w:p>
    <w:p w:rsidR="0023148F" w:rsidRPr="0023148F" w:rsidRDefault="0023148F" w:rsidP="0023148F">
      <w:pPr>
        <w:jc w:val="both"/>
        <w:rPr>
          <w:b/>
        </w:rPr>
      </w:pPr>
    </w:p>
    <w:p w:rsidR="0023148F" w:rsidRPr="0023148F" w:rsidRDefault="0023148F" w:rsidP="0023148F">
      <w:pPr>
        <w:jc w:val="center"/>
        <w:rPr>
          <w:b/>
        </w:rPr>
      </w:pPr>
      <w:r w:rsidRPr="0023148F">
        <w:rPr>
          <w:b/>
        </w:rPr>
        <w:t>Об утверждении Порядка принятия решения о применении</w:t>
      </w:r>
    </w:p>
    <w:p w:rsidR="0023148F" w:rsidRPr="0023148F" w:rsidRDefault="0023148F" w:rsidP="0023148F">
      <w:pPr>
        <w:jc w:val="center"/>
        <w:rPr>
          <w:b/>
        </w:rPr>
      </w:pPr>
      <w:r w:rsidRPr="0023148F">
        <w:rPr>
          <w:b/>
        </w:rPr>
        <w:t>к депутату, члену выборного органа местного самоуправления, выборному должностному лицу местного самоуправления</w:t>
      </w:r>
    </w:p>
    <w:p w:rsidR="0023148F" w:rsidRPr="0023148F" w:rsidRDefault="0023148F" w:rsidP="0023148F">
      <w:pPr>
        <w:jc w:val="center"/>
        <w:rPr>
          <w:b/>
        </w:rPr>
      </w:pPr>
      <w:r w:rsidRPr="0023148F">
        <w:rPr>
          <w:b/>
        </w:rPr>
        <w:t>мер ответственности</w:t>
      </w:r>
    </w:p>
    <w:p w:rsidR="0023148F" w:rsidRPr="0023148F" w:rsidRDefault="0023148F" w:rsidP="0023148F">
      <w:pPr>
        <w:jc w:val="both"/>
        <w:rPr>
          <w:b/>
        </w:rPr>
      </w:pPr>
    </w:p>
    <w:p w:rsidR="0023148F" w:rsidRPr="0023148F" w:rsidRDefault="0023148F" w:rsidP="0023148F">
      <w:pPr>
        <w:ind w:firstLine="708"/>
        <w:jc w:val="both"/>
        <w:rPr>
          <w:bCs/>
          <w:lang/>
        </w:rPr>
      </w:pPr>
      <w:r w:rsidRPr="0023148F">
        <w:rPr>
          <w:bCs/>
          <w:lang/>
        </w:rPr>
        <w:t>В соответствии с Федеральным законом от 25.12.2008 № 273-ФЗ «О противодействии коррупции», Феде</w:t>
      </w:r>
      <w:r>
        <w:rPr>
          <w:bCs/>
          <w:lang/>
        </w:rPr>
        <w:t xml:space="preserve">ральным законом от 06.10.2003 </w:t>
      </w:r>
      <w:r w:rsidRPr="0023148F">
        <w:rPr>
          <w:bCs/>
          <w:lang/>
        </w:rPr>
        <w:t xml:space="preserve">№131-ФЗ «Об общих принципах организации местного самоуправления в Российской Федерации», Законом Республики Башкортостан от 13.07.2009  № 145-з «О противодействии коррупции в Республике Башкортостан», Законом Республики Башкортостан от 18.03.2005 № 162 «О местном самоуправлении в Республике Башкортостан», Уставом </w:t>
      </w:r>
      <w:r w:rsidRPr="0023148F">
        <w:rPr>
          <w:bCs/>
        </w:rPr>
        <w:t xml:space="preserve">сельского поселения </w:t>
      </w:r>
      <w:r>
        <w:rPr>
          <w:bCs/>
        </w:rPr>
        <w:t>Зилаирский сельсовет</w:t>
      </w:r>
      <w:r w:rsidRPr="0023148F">
        <w:rPr>
          <w:bCs/>
        </w:rPr>
        <w:t xml:space="preserve"> </w:t>
      </w:r>
      <w:r w:rsidRPr="0023148F">
        <w:rPr>
          <w:bCs/>
          <w:lang/>
        </w:rPr>
        <w:t xml:space="preserve">муниципального района </w:t>
      </w:r>
      <w:proofErr w:type="spellStart"/>
      <w:r w:rsidRPr="0023148F">
        <w:rPr>
          <w:bCs/>
          <w:lang/>
        </w:rPr>
        <w:t>Баймакский</w:t>
      </w:r>
      <w:proofErr w:type="spellEnd"/>
      <w:r w:rsidRPr="0023148F">
        <w:rPr>
          <w:bCs/>
          <w:lang/>
        </w:rPr>
        <w:t xml:space="preserve"> район Республики Башкортостан, </w:t>
      </w:r>
    </w:p>
    <w:p w:rsidR="0023148F" w:rsidRPr="0023148F" w:rsidRDefault="0023148F" w:rsidP="0023148F">
      <w:pPr>
        <w:jc w:val="both"/>
        <w:rPr>
          <w:bCs/>
          <w:lang/>
        </w:rPr>
      </w:pPr>
      <w:proofErr w:type="spellStart"/>
      <w:r w:rsidRPr="0023148F">
        <w:rPr>
          <w:bCs/>
          <w:lang/>
        </w:rPr>
        <w:t>р</w:t>
      </w:r>
      <w:proofErr w:type="spellEnd"/>
      <w:r w:rsidRPr="0023148F">
        <w:rPr>
          <w:bCs/>
          <w:lang/>
        </w:rPr>
        <w:t xml:space="preserve"> е </w:t>
      </w:r>
      <w:proofErr w:type="spellStart"/>
      <w:r w:rsidRPr="0023148F">
        <w:rPr>
          <w:bCs/>
          <w:lang/>
        </w:rPr>
        <w:t>ш</w:t>
      </w:r>
      <w:proofErr w:type="spellEnd"/>
      <w:r w:rsidRPr="0023148F">
        <w:rPr>
          <w:bCs/>
          <w:lang/>
        </w:rPr>
        <w:t xml:space="preserve"> и л:</w:t>
      </w:r>
    </w:p>
    <w:p w:rsidR="0023148F" w:rsidRPr="0023148F" w:rsidRDefault="0023148F" w:rsidP="0023148F">
      <w:pPr>
        <w:jc w:val="both"/>
        <w:rPr>
          <w:b/>
        </w:rPr>
      </w:pPr>
      <w:r w:rsidRPr="0023148F">
        <w:t xml:space="preserve">1. 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(прилагается). </w:t>
      </w:r>
    </w:p>
    <w:p w:rsidR="0023148F" w:rsidRPr="0023148F" w:rsidRDefault="0023148F" w:rsidP="0023148F">
      <w:pPr>
        <w:jc w:val="both"/>
      </w:pPr>
      <w:r w:rsidRPr="0023148F">
        <w:t xml:space="preserve">2. Настоящее решение обнародовать путем размещения на информационном стенде в здании администрации сельского поселения  </w:t>
      </w:r>
      <w:r>
        <w:t xml:space="preserve">Зилаирский </w:t>
      </w:r>
      <w:r w:rsidRPr="0023148F">
        <w:t xml:space="preserve"> сельсовет муниципального района </w:t>
      </w:r>
      <w:proofErr w:type="spellStart"/>
      <w:r w:rsidRPr="0023148F">
        <w:t>Баймакский</w:t>
      </w:r>
      <w:proofErr w:type="spellEnd"/>
      <w:r w:rsidRPr="0023148F">
        <w:t xml:space="preserve"> район Республики Башкортостан и разместить на официальном сайте </w:t>
      </w:r>
      <w:hyperlink r:id="rId8" w:history="1">
        <w:r>
          <w:rPr>
            <w:rStyle w:val="a6"/>
          </w:rPr>
          <w:t>http://admzilair.ru/</w:t>
        </w:r>
      </w:hyperlink>
    </w:p>
    <w:p w:rsidR="0023148F" w:rsidRDefault="0023148F" w:rsidP="0023148F">
      <w:pPr>
        <w:jc w:val="both"/>
      </w:pPr>
      <w:r w:rsidRPr="0023148F">
        <w:t>3.</w:t>
      </w:r>
      <w:bookmarkStart w:id="0" w:name="sub_1000"/>
      <w:r w:rsidRPr="0023148F">
        <w:t xml:space="preserve"> Контроль исполнения настоящего решения оставляю за собой.</w:t>
      </w:r>
    </w:p>
    <w:p w:rsidR="0023148F" w:rsidRPr="0023148F" w:rsidRDefault="0023148F" w:rsidP="0023148F">
      <w:pPr>
        <w:jc w:val="both"/>
      </w:pPr>
    </w:p>
    <w:p w:rsidR="0023148F" w:rsidRPr="0023148F" w:rsidRDefault="0023148F" w:rsidP="0023148F">
      <w:pPr>
        <w:jc w:val="both"/>
      </w:pPr>
    </w:p>
    <w:p w:rsidR="0023148F" w:rsidRDefault="0023148F" w:rsidP="0023148F">
      <w:pPr>
        <w:jc w:val="both"/>
      </w:pPr>
      <w:r>
        <w:t>Глава сельского поселения</w:t>
      </w:r>
    </w:p>
    <w:p w:rsidR="0023148F" w:rsidRDefault="0023148F" w:rsidP="0023148F">
      <w:pPr>
        <w:jc w:val="both"/>
      </w:pPr>
      <w:r>
        <w:t>Зилаирский сельсовет</w:t>
      </w:r>
    </w:p>
    <w:p w:rsidR="0023148F" w:rsidRDefault="0023148F" w:rsidP="0023148F">
      <w:pPr>
        <w:jc w:val="both"/>
      </w:pPr>
      <w:r>
        <w:t>Муниципального района</w:t>
      </w:r>
    </w:p>
    <w:p w:rsidR="0023148F" w:rsidRDefault="0023148F" w:rsidP="0023148F">
      <w:pPr>
        <w:jc w:val="both"/>
      </w:pPr>
      <w:proofErr w:type="spellStart"/>
      <w:r>
        <w:t>Баймакский</w:t>
      </w:r>
      <w:proofErr w:type="spellEnd"/>
      <w:r>
        <w:t xml:space="preserve"> район</w:t>
      </w:r>
    </w:p>
    <w:p w:rsidR="0023148F" w:rsidRDefault="0023148F" w:rsidP="0023148F">
      <w:pPr>
        <w:jc w:val="both"/>
      </w:pPr>
      <w:r>
        <w:t>Республики Башкортостан                                                                    Рахматуллин Ф.С.</w:t>
      </w:r>
    </w:p>
    <w:p w:rsidR="0023148F" w:rsidRDefault="0023148F" w:rsidP="0023148F">
      <w:pPr>
        <w:jc w:val="both"/>
      </w:pPr>
      <w:r>
        <w:br w:type="page"/>
      </w:r>
    </w:p>
    <w:tbl>
      <w:tblPr>
        <w:tblW w:w="0" w:type="auto"/>
        <w:tblLook w:val="04A0"/>
      </w:tblPr>
      <w:tblGrid>
        <w:gridCol w:w="4784"/>
        <w:gridCol w:w="4786"/>
      </w:tblGrid>
      <w:tr w:rsidR="0023148F" w:rsidRPr="0023148F" w:rsidTr="005A220D">
        <w:tc>
          <w:tcPr>
            <w:tcW w:w="4784" w:type="dxa"/>
            <w:shd w:val="clear" w:color="auto" w:fill="auto"/>
          </w:tcPr>
          <w:p w:rsidR="0023148F" w:rsidRPr="0023148F" w:rsidRDefault="0023148F" w:rsidP="0023148F">
            <w:pPr>
              <w:jc w:val="both"/>
            </w:pPr>
            <w:r>
              <w:br w:type="page"/>
            </w:r>
            <w:bookmarkEnd w:id="0"/>
          </w:p>
        </w:tc>
        <w:tc>
          <w:tcPr>
            <w:tcW w:w="4786" w:type="dxa"/>
            <w:shd w:val="clear" w:color="auto" w:fill="auto"/>
          </w:tcPr>
          <w:p w:rsidR="0023148F" w:rsidRPr="0023148F" w:rsidRDefault="0023148F" w:rsidP="0023148F">
            <w:pPr>
              <w:jc w:val="both"/>
            </w:pPr>
          </w:p>
          <w:p w:rsidR="0023148F" w:rsidRPr="0023148F" w:rsidRDefault="0023148F" w:rsidP="0023148F">
            <w:pPr>
              <w:jc w:val="both"/>
            </w:pPr>
            <w:r w:rsidRPr="0023148F">
              <w:t xml:space="preserve">Приложение </w:t>
            </w:r>
          </w:p>
          <w:p w:rsidR="0023148F" w:rsidRPr="0023148F" w:rsidRDefault="0023148F" w:rsidP="0023148F">
            <w:pPr>
              <w:jc w:val="both"/>
            </w:pPr>
            <w:r w:rsidRPr="0023148F">
              <w:t xml:space="preserve">к решению Совета </w:t>
            </w:r>
          </w:p>
          <w:p w:rsidR="0023148F" w:rsidRDefault="0023148F" w:rsidP="0023148F">
            <w:pPr>
              <w:jc w:val="both"/>
            </w:pPr>
            <w:r w:rsidRPr="0023148F">
              <w:t xml:space="preserve">сельского поселения </w:t>
            </w:r>
            <w:r>
              <w:t>Зилаирский</w:t>
            </w:r>
            <w:r w:rsidRPr="0023148F">
              <w:t xml:space="preserve"> сельсовет МР </w:t>
            </w:r>
            <w:proofErr w:type="spellStart"/>
            <w:r w:rsidRPr="0023148F">
              <w:t>Баймакский</w:t>
            </w:r>
            <w:proofErr w:type="spellEnd"/>
            <w:r w:rsidRPr="0023148F">
              <w:t xml:space="preserve"> район РБ </w:t>
            </w:r>
          </w:p>
          <w:p w:rsidR="0023148F" w:rsidRPr="0023148F" w:rsidRDefault="0023148F" w:rsidP="0023148F">
            <w:pPr>
              <w:jc w:val="both"/>
            </w:pPr>
            <w:r w:rsidRPr="0023148F">
              <w:t>от ___.___.2020 №</w:t>
            </w:r>
          </w:p>
        </w:tc>
      </w:tr>
    </w:tbl>
    <w:p w:rsidR="0023148F" w:rsidRPr="0023148F" w:rsidRDefault="0023148F" w:rsidP="0023148F">
      <w:pPr>
        <w:jc w:val="both"/>
        <w:rPr>
          <w:b/>
        </w:rPr>
      </w:pPr>
    </w:p>
    <w:p w:rsidR="0023148F" w:rsidRPr="0023148F" w:rsidRDefault="0023148F" w:rsidP="0023148F">
      <w:pPr>
        <w:jc w:val="center"/>
        <w:rPr>
          <w:b/>
        </w:rPr>
      </w:pPr>
      <w:r w:rsidRPr="0023148F">
        <w:rPr>
          <w:b/>
        </w:rPr>
        <w:t>ПОРЯДОК</w:t>
      </w:r>
    </w:p>
    <w:p w:rsidR="0023148F" w:rsidRPr="0023148F" w:rsidRDefault="0023148F" w:rsidP="0023148F">
      <w:pPr>
        <w:jc w:val="center"/>
        <w:rPr>
          <w:b/>
        </w:rPr>
      </w:pPr>
      <w:r w:rsidRPr="0023148F">
        <w:rPr>
          <w:b/>
        </w:rPr>
        <w:t>принятия решения о применении к депутату, члену выборного органа местного самоуправления, выборному должностному лицу местного</w:t>
      </w:r>
    </w:p>
    <w:p w:rsidR="0023148F" w:rsidRPr="0023148F" w:rsidRDefault="0023148F" w:rsidP="0023148F">
      <w:pPr>
        <w:jc w:val="center"/>
        <w:rPr>
          <w:b/>
        </w:rPr>
      </w:pPr>
      <w:r w:rsidRPr="0023148F">
        <w:rPr>
          <w:b/>
        </w:rPr>
        <w:t>самоуправления мер ответственности</w:t>
      </w:r>
    </w:p>
    <w:p w:rsidR="0023148F" w:rsidRPr="0023148F" w:rsidRDefault="0023148F" w:rsidP="0023148F">
      <w:pPr>
        <w:jc w:val="both"/>
      </w:pPr>
      <w:r w:rsidRPr="0023148F">
        <w:t> </w:t>
      </w:r>
    </w:p>
    <w:p w:rsidR="0023148F" w:rsidRPr="0023148F" w:rsidRDefault="0023148F" w:rsidP="0023148F">
      <w:pPr>
        <w:jc w:val="both"/>
        <w:rPr>
          <w:b/>
        </w:rPr>
      </w:pPr>
      <w:r w:rsidRPr="0023148F">
        <w:rPr>
          <w:b/>
        </w:rPr>
        <w:t>1.</w:t>
      </w:r>
      <w:r w:rsidRPr="0023148F">
        <w:rPr>
          <w:b/>
        </w:rPr>
        <w:tab/>
        <w:t>Общие положения</w:t>
      </w:r>
    </w:p>
    <w:p w:rsidR="0023148F" w:rsidRPr="0023148F" w:rsidRDefault="0023148F" w:rsidP="0023148F">
      <w:pPr>
        <w:jc w:val="both"/>
      </w:pPr>
      <w:r w:rsidRPr="0023148F">
        <w:t>1.1.</w:t>
      </w:r>
      <w:r w:rsidRPr="0023148F">
        <w:tab/>
      </w:r>
      <w:proofErr w:type="gramStart"/>
      <w:r w:rsidRPr="0023148F">
        <w:t>Порядок принятия решения о применении к депутату, выборному должностному лицу местного самоуправления мер ответственности, предусмотренных ч. 7</w:t>
      </w:r>
      <w:r w:rsidRPr="0023148F">
        <w:rPr>
          <w:vertAlign w:val="superscript"/>
        </w:rPr>
        <w:t>3-1</w:t>
      </w:r>
      <w:r w:rsidRPr="0023148F">
        <w:t xml:space="preserve"> ст. 40 Федерального закона «Об общих принципах организации местного самоуправления в Российской Федерации» (далее - Порядок), разработан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25.12.2008 №273-ФЗ «О противодействии коррупции», Законом Республики</w:t>
      </w:r>
      <w:proofErr w:type="gramEnd"/>
      <w:r w:rsidRPr="0023148F">
        <w:t xml:space="preserve"> Башкортостан от 18.03.2005 № 162 «О местном самоуправлении в Республике Башкортостан»», Уставом сельского поселения </w:t>
      </w:r>
      <w:r>
        <w:t xml:space="preserve">Зилаирский сельсовет </w:t>
      </w:r>
      <w:r w:rsidRPr="0023148F">
        <w:t xml:space="preserve">муниципального района </w:t>
      </w:r>
      <w:proofErr w:type="spellStart"/>
      <w:r w:rsidRPr="0023148F">
        <w:t>Баймакский</w:t>
      </w:r>
      <w:proofErr w:type="spellEnd"/>
      <w:r w:rsidRPr="0023148F">
        <w:t xml:space="preserve"> район Республики Башкортостан.</w:t>
      </w:r>
    </w:p>
    <w:p w:rsidR="0023148F" w:rsidRPr="0023148F" w:rsidRDefault="0023148F" w:rsidP="0023148F">
      <w:pPr>
        <w:jc w:val="both"/>
      </w:pPr>
      <w:r w:rsidRPr="0023148F">
        <w:t>1.2.</w:t>
      </w:r>
      <w:r w:rsidRPr="0023148F">
        <w:tab/>
      </w:r>
      <w:proofErr w:type="gramStart"/>
      <w:r w:rsidRPr="0023148F">
        <w:t xml:space="preserve">Настоящий Порядок определяет процедуру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в сельском поселении </w:t>
      </w:r>
      <w:r>
        <w:t>Зилаирский сельсовет</w:t>
      </w:r>
      <w:r w:rsidRPr="0023148F">
        <w:t xml:space="preserve"> муниципального района </w:t>
      </w:r>
      <w:proofErr w:type="spellStart"/>
      <w:r w:rsidRPr="0023148F">
        <w:t>Баймакский</w:t>
      </w:r>
      <w:proofErr w:type="spellEnd"/>
      <w:r w:rsidRPr="0023148F">
        <w:t xml:space="preserve"> район Республики Башкортостан (далее - выборное должностное лицо),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</w:t>
      </w:r>
      <w:proofErr w:type="gramEnd"/>
      <w:r w:rsidRPr="0023148F">
        <w:t xml:space="preserve"> и </w:t>
      </w:r>
      <w:proofErr w:type="gramStart"/>
      <w:r w:rsidRPr="0023148F">
        <w:t>обязательствах</w:t>
      </w:r>
      <w:proofErr w:type="gramEnd"/>
      <w:r w:rsidRPr="0023148F">
        <w:t xml:space="preserve">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23148F" w:rsidRPr="0023148F" w:rsidRDefault="0023148F" w:rsidP="0023148F">
      <w:pPr>
        <w:jc w:val="both"/>
        <w:rPr>
          <w:b/>
        </w:rPr>
      </w:pPr>
    </w:p>
    <w:p w:rsidR="0023148F" w:rsidRPr="0023148F" w:rsidRDefault="0023148F" w:rsidP="0023148F">
      <w:pPr>
        <w:jc w:val="both"/>
        <w:rPr>
          <w:b/>
        </w:rPr>
      </w:pPr>
      <w:r w:rsidRPr="0023148F">
        <w:rPr>
          <w:b/>
        </w:rPr>
        <w:t>2.</w:t>
      </w:r>
      <w:r w:rsidRPr="0023148F">
        <w:rPr>
          <w:b/>
        </w:rPr>
        <w:tab/>
        <w:t>Порядок рассмотрения поступившей информации</w:t>
      </w:r>
    </w:p>
    <w:p w:rsidR="0023148F" w:rsidRPr="0023148F" w:rsidRDefault="0023148F" w:rsidP="0023148F">
      <w:pPr>
        <w:jc w:val="both"/>
      </w:pPr>
      <w:r w:rsidRPr="0023148F">
        <w:t>2.1.</w:t>
      </w:r>
      <w:r w:rsidRPr="0023148F">
        <w:tab/>
        <w:t xml:space="preserve">Решение о применении к депутату, выборному должностному лицу местного самоуправления мер ответственности, предусмотренных </w:t>
      </w:r>
      <w:proofErr w:type="gramStart"/>
      <w:r w:rsidRPr="0023148F">
        <w:t>ч</w:t>
      </w:r>
      <w:proofErr w:type="gramEnd"/>
      <w:r w:rsidRPr="0023148F">
        <w:t>. 7</w:t>
      </w:r>
      <w:r w:rsidRPr="0023148F">
        <w:rPr>
          <w:vertAlign w:val="superscript"/>
        </w:rPr>
        <w:t>3-1</w:t>
      </w:r>
      <w:r w:rsidRPr="0023148F">
        <w:t xml:space="preserve"> статьи 40 Федерального закона от 06.10.2003 №131-ФЗ «Об общих принципах организации местного самоуправления в Российской Федерации» принимается Советом сельского поселения </w:t>
      </w:r>
      <w:r>
        <w:t xml:space="preserve">Зилаирский сельсовет </w:t>
      </w:r>
      <w:r w:rsidRPr="0023148F">
        <w:t xml:space="preserve">муниципального района </w:t>
      </w:r>
      <w:proofErr w:type="spellStart"/>
      <w:r w:rsidRPr="0023148F">
        <w:t>Баймакский</w:t>
      </w:r>
      <w:proofErr w:type="spellEnd"/>
      <w:r w:rsidRPr="0023148F">
        <w:t xml:space="preserve"> район Республики Башкортостан (далее - Совет) на его ближайшем заседании.</w:t>
      </w:r>
    </w:p>
    <w:p w:rsidR="0023148F" w:rsidRPr="0023148F" w:rsidRDefault="0023148F" w:rsidP="0023148F">
      <w:pPr>
        <w:jc w:val="both"/>
      </w:pPr>
      <w:r w:rsidRPr="0023148F">
        <w:t>2.2.</w:t>
      </w:r>
      <w:r w:rsidRPr="0023148F">
        <w:tab/>
      </w:r>
      <w:proofErr w:type="gramStart"/>
      <w:r w:rsidRPr="0023148F">
        <w:t>Основанием для рассмотрения вопроса о применении мер ответственности, предусмотренных ч. 7</w:t>
      </w:r>
      <w:r w:rsidRPr="0023148F">
        <w:rPr>
          <w:vertAlign w:val="superscript"/>
        </w:rPr>
        <w:t>3-1</w:t>
      </w:r>
      <w:r w:rsidRPr="0023148F">
        <w:t xml:space="preserve"> ст. 40 Федерального закона от 06.10.2003 №131-ФЗ «Об общих принципах организации местного самоуправления в Российской Федерации», является поступившее заявление главы Республики Башкортостан о принятии мер в связи с выявлением фактов недостоверности или неполноты представленных депутатом, выборным должностным лицом местного самоуправления сведений о доходах, расходах, об имуществе и обязательствах имущественного</w:t>
      </w:r>
      <w:proofErr w:type="gramEnd"/>
      <w:r w:rsidRPr="0023148F">
        <w:t xml:space="preserve">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решение суда, в случае если вопросы об установлении фактов недостоверности или неполноты представленных сведений рассматривались в судебном порядке (далее – информация о недостоверных или неполных сведениях).</w:t>
      </w:r>
    </w:p>
    <w:p w:rsidR="0023148F" w:rsidRPr="0023148F" w:rsidRDefault="0023148F" w:rsidP="0023148F">
      <w:pPr>
        <w:jc w:val="both"/>
      </w:pPr>
      <w:r w:rsidRPr="0023148F">
        <w:lastRenderedPageBreak/>
        <w:t>2.3.</w:t>
      </w:r>
      <w:r w:rsidRPr="0023148F">
        <w:tab/>
      </w:r>
      <w:proofErr w:type="gramStart"/>
      <w:r w:rsidRPr="0023148F">
        <w:t>Совет принимает решение о применении одной из мер ответственности, предусмотренных ч. 7</w:t>
      </w:r>
      <w:r w:rsidRPr="0023148F">
        <w:rPr>
          <w:vertAlign w:val="superscript"/>
        </w:rPr>
        <w:t>3-1</w:t>
      </w:r>
      <w:r w:rsidRPr="0023148F">
        <w:t xml:space="preserve"> ст. 40 Федерального закона от 06.10.2003 №131-ФЗ «Об общих принципах организации местного самоуправления в Российской Федерации» при представлении выборным должностным лицом сведений о доходах, расходах, об имуществе и обязательствах имущественного характера, если искажение указанных сведений является несущественным в соответствии с критериями, установленными пунктом 2.4 настоящего Порядка.</w:t>
      </w:r>
      <w:proofErr w:type="gramEnd"/>
    </w:p>
    <w:p w:rsidR="0023148F" w:rsidRPr="0023148F" w:rsidRDefault="0023148F" w:rsidP="0023148F">
      <w:pPr>
        <w:jc w:val="both"/>
      </w:pPr>
      <w:r w:rsidRPr="0023148F">
        <w:t>2.4.</w:t>
      </w:r>
      <w:r w:rsidRPr="0023148F">
        <w:tab/>
        <w:t>Несущественным искажением представленных депутатом,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является, если:</w:t>
      </w:r>
    </w:p>
    <w:p w:rsidR="0023148F" w:rsidRPr="0023148F" w:rsidRDefault="0023148F" w:rsidP="0023148F">
      <w:pPr>
        <w:jc w:val="both"/>
      </w:pPr>
      <w:r w:rsidRPr="0023148F">
        <w:t xml:space="preserve">- </w:t>
      </w:r>
      <w:r w:rsidRPr="0023148F">
        <w:tab/>
        <w:t>разница при суммировании всех доходов, указанных в представленных сведениях не превышает 10 000рублей от фактически полученного дохода;</w:t>
      </w:r>
    </w:p>
    <w:p w:rsidR="0023148F" w:rsidRPr="0023148F" w:rsidRDefault="0023148F" w:rsidP="0023148F">
      <w:pPr>
        <w:jc w:val="both"/>
      </w:pPr>
      <w:bookmarkStart w:id="1" w:name="dst100100"/>
      <w:bookmarkEnd w:id="1"/>
      <w:r w:rsidRPr="0023148F">
        <w:t xml:space="preserve">- </w:t>
      </w:r>
      <w:r w:rsidRPr="0023148F">
        <w:tab/>
        <w:t>объект недвижимого имущества, находящийся в пользовании по договору социального найма, указан в разделе «Недвижимое имущество»;</w:t>
      </w:r>
    </w:p>
    <w:p w:rsidR="0023148F" w:rsidRPr="0023148F" w:rsidRDefault="0023148F" w:rsidP="0023148F">
      <w:pPr>
        <w:jc w:val="both"/>
      </w:pPr>
      <w:bookmarkStart w:id="2" w:name="dst100101"/>
      <w:bookmarkEnd w:id="2"/>
      <w:r w:rsidRPr="0023148F">
        <w:t xml:space="preserve">- </w:t>
      </w:r>
      <w:r w:rsidRPr="0023148F">
        <w:tab/>
        <w:t>объект недвижимого имущества, который ранее указывался в разделе «Недвижимое имущество», фактически оказался объектом недвижимого имущества, находящимся в пользовании (например, гараж, отражаемый ранее в качестве объекта, владение которым, по мнению служащего, осуществлялось на праве собственности, в связи с членством в кооперативе (гаражном) оказался объектом недвижимого имущества, находящимся в пользовании)</w:t>
      </w:r>
      <w:proofErr w:type="gramStart"/>
      <w:r w:rsidRPr="0023148F">
        <w:t>,л</w:t>
      </w:r>
      <w:proofErr w:type="gramEnd"/>
      <w:r w:rsidRPr="0023148F">
        <w:t>ибо оказался объектом, возведенным на соответствующем земельном участке, но регистрация такого объекта не осуществлена;</w:t>
      </w:r>
    </w:p>
    <w:p w:rsidR="0023148F" w:rsidRPr="0023148F" w:rsidRDefault="0023148F" w:rsidP="0023148F">
      <w:pPr>
        <w:jc w:val="both"/>
      </w:pPr>
      <w:bookmarkStart w:id="3" w:name="dst100102"/>
      <w:bookmarkStart w:id="4" w:name="dst100103"/>
      <w:bookmarkEnd w:id="3"/>
      <w:bookmarkEnd w:id="4"/>
      <w:r w:rsidRPr="0023148F">
        <w:t xml:space="preserve">- </w:t>
      </w:r>
      <w:r w:rsidRPr="0023148F">
        <w:tab/>
        <w:t>не указаны сведения об имуществе, находящемся в долевой собственности депутата (выборного должностного лица местного самоуправления) и члена его семьи, при этом сведения о наличии такого имущества в собственности члена семьи указаны в сведениях, представленных в отношении члена семьи;</w:t>
      </w:r>
    </w:p>
    <w:p w:rsidR="0023148F" w:rsidRPr="0023148F" w:rsidRDefault="0023148F" w:rsidP="0023148F">
      <w:pPr>
        <w:jc w:val="both"/>
      </w:pPr>
      <w:bookmarkStart w:id="5" w:name="dst100104"/>
      <w:bookmarkEnd w:id="5"/>
      <w:r w:rsidRPr="0023148F">
        <w:t xml:space="preserve">- </w:t>
      </w:r>
      <w:r w:rsidRPr="0023148F">
        <w:tab/>
        <w:t>сведения об имуществе, принадлежащем супругам на праве совместной собственности, указаны только в сведениях одного из супругов либо в сведениях одного из супругов данные указаны достоверно, а в сведениях другого – недостоверно;</w:t>
      </w:r>
    </w:p>
    <w:p w:rsidR="0023148F" w:rsidRPr="0023148F" w:rsidRDefault="0023148F" w:rsidP="0023148F">
      <w:pPr>
        <w:jc w:val="both"/>
      </w:pPr>
      <w:bookmarkStart w:id="6" w:name="dst100105"/>
      <w:bookmarkEnd w:id="6"/>
      <w:r w:rsidRPr="0023148F">
        <w:t xml:space="preserve">- </w:t>
      </w:r>
      <w:r w:rsidRPr="0023148F">
        <w:tab/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объекта;</w:t>
      </w:r>
    </w:p>
    <w:p w:rsidR="0023148F" w:rsidRPr="0023148F" w:rsidRDefault="0023148F" w:rsidP="0023148F">
      <w:pPr>
        <w:jc w:val="both"/>
      </w:pPr>
      <w:bookmarkStart w:id="7" w:name="dst100106"/>
      <w:bookmarkEnd w:id="7"/>
      <w:r w:rsidRPr="0023148F">
        <w:t xml:space="preserve">- </w:t>
      </w:r>
      <w:r w:rsidRPr="0023148F">
        <w:tab/>
        <w:t>не указаны сведения о транспортных средствах, рыночная стоимость которых не превышает 100 000 рублей, фактическое пользование данными транспортными средствами не осуществляется более 10 лет и (</w:t>
      </w:r>
      <w:proofErr w:type="gramStart"/>
      <w:r w:rsidRPr="0023148F">
        <w:t xml:space="preserve">или) </w:t>
      </w:r>
      <w:proofErr w:type="gramEnd"/>
      <w:r w:rsidRPr="0023148F">
        <w:t>они были переданы третьим лицам по генеральной доверенности, а также о транспортных средствах, находящихся в угоне;</w:t>
      </w:r>
    </w:p>
    <w:p w:rsidR="0023148F" w:rsidRPr="0023148F" w:rsidRDefault="0023148F" w:rsidP="0023148F">
      <w:pPr>
        <w:jc w:val="both"/>
      </w:pPr>
      <w:bookmarkStart w:id="8" w:name="dst100107"/>
      <w:bookmarkEnd w:id="8"/>
      <w:r w:rsidRPr="0023148F">
        <w:t xml:space="preserve">- </w:t>
      </w:r>
      <w:r w:rsidRPr="0023148F">
        <w:tab/>
        <w:t>ошибки в наименовании вида транспортного средства и в наименовании места его регистрации (за исключением субъекта Российской Федерации);</w:t>
      </w:r>
    </w:p>
    <w:p w:rsidR="0023148F" w:rsidRPr="0023148F" w:rsidRDefault="0023148F" w:rsidP="0023148F">
      <w:pPr>
        <w:jc w:val="both"/>
      </w:pPr>
      <w:bookmarkStart w:id="9" w:name="dst100108"/>
      <w:bookmarkStart w:id="10" w:name="dst100109"/>
      <w:bookmarkEnd w:id="9"/>
      <w:bookmarkEnd w:id="10"/>
      <w:r w:rsidRPr="0023148F">
        <w:t xml:space="preserve">- </w:t>
      </w:r>
      <w:r w:rsidRPr="0023148F">
        <w:tab/>
        <w:t>не указаны сведения о банковских счетах, вкладах, остаток денежных средств на которых не превышает 1 000 рублей, при этом движение денежных средств по счету в отчетном периоде не осуществлялось;</w:t>
      </w:r>
    </w:p>
    <w:p w:rsidR="0023148F" w:rsidRPr="0023148F" w:rsidRDefault="0023148F" w:rsidP="0023148F">
      <w:pPr>
        <w:jc w:val="both"/>
      </w:pPr>
      <w:bookmarkStart w:id="11" w:name="dst100110"/>
      <w:bookmarkEnd w:id="11"/>
      <w:proofErr w:type="gramStart"/>
      <w:r w:rsidRPr="0023148F">
        <w:t xml:space="preserve">- </w:t>
      </w:r>
      <w:r w:rsidRPr="0023148F">
        <w:tab/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</w:t>
      </w:r>
      <w:proofErr w:type="gramEnd"/>
      <w:r w:rsidRPr="0023148F">
        <w:t xml:space="preserve"> сведения о совершенной сделке и (или) приобретенном имуществе указаны в соответствующем разделе;</w:t>
      </w:r>
    </w:p>
    <w:p w:rsidR="0023148F" w:rsidRPr="0023148F" w:rsidRDefault="0023148F" w:rsidP="0023148F">
      <w:pPr>
        <w:jc w:val="both"/>
      </w:pPr>
      <w:r w:rsidRPr="0023148F">
        <w:t xml:space="preserve">- </w:t>
      </w:r>
      <w:r w:rsidRPr="0023148F">
        <w:tab/>
        <w:t xml:space="preserve">отсутствуют иные обстоятельства, свидетельствующие о том, что при предоставлении недостоверных или неполных сведений о своих доходах, расходах, об </w:t>
      </w:r>
      <w:r w:rsidRPr="0023148F">
        <w:lastRenderedPageBreak/>
        <w:t xml:space="preserve">имуществе и обязательствах имущественного характера были сокрыты конфликт интересов, нарушение запретов, установленных действующим законодательством, или сокрыты доходы, имущество, </w:t>
      </w:r>
      <w:proofErr w:type="gramStart"/>
      <w:r w:rsidRPr="0023148F">
        <w:t>источники</w:t>
      </w:r>
      <w:proofErr w:type="gramEnd"/>
      <w:r w:rsidRPr="0023148F">
        <w:t xml:space="preserve"> происхождения которых депутат, выборное должностное лицо местного самоуправления не мог пояснить или стоимость которых не соответствовала его доходам.</w:t>
      </w:r>
    </w:p>
    <w:p w:rsidR="0023148F" w:rsidRPr="0023148F" w:rsidRDefault="0023148F" w:rsidP="0023148F">
      <w:pPr>
        <w:jc w:val="both"/>
      </w:pPr>
      <w:r w:rsidRPr="0023148F">
        <w:t>2.5.</w:t>
      </w:r>
      <w:r w:rsidRPr="0023148F">
        <w:tab/>
        <w:t xml:space="preserve">О дате, времени и месте рассмотрения заявления Главы Республики Башкортостан, указанного в </w:t>
      </w:r>
      <w:hyperlink r:id="rId9" w:history="1">
        <w:r w:rsidRPr="0023148F">
          <w:rPr>
            <w:rStyle w:val="a6"/>
          </w:rPr>
          <w:t>ч. 2</w:t>
        </w:r>
      </w:hyperlink>
      <w:r w:rsidRPr="0023148F">
        <w:t xml:space="preserve"> ст. 12.5 Закона Республики Башкортостан от 18.03.2005 № 162 «О местном самоуправлении в Республике Башкортостан», выборное должностное лицо должен быть уведомлен органом местного самоуправления, принимающим решение о применении меры ответственности, не </w:t>
      </w:r>
      <w:proofErr w:type="gramStart"/>
      <w:r w:rsidRPr="0023148F">
        <w:t>позднее</w:t>
      </w:r>
      <w:proofErr w:type="gramEnd"/>
      <w:r w:rsidRPr="0023148F">
        <w:t xml:space="preserve"> чем за 15 дней.</w:t>
      </w:r>
    </w:p>
    <w:p w:rsidR="0023148F" w:rsidRPr="0023148F" w:rsidRDefault="0023148F" w:rsidP="0023148F">
      <w:pPr>
        <w:jc w:val="both"/>
      </w:pPr>
      <w:r w:rsidRPr="0023148F">
        <w:t>2.6.</w:t>
      </w:r>
      <w:r w:rsidRPr="0023148F">
        <w:tab/>
        <w:t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23148F" w:rsidRPr="0023148F" w:rsidRDefault="0023148F" w:rsidP="0023148F">
      <w:pPr>
        <w:jc w:val="both"/>
      </w:pPr>
      <w:r w:rsidRPr="0023148F">
        <w:t>2.7. Советом учитываются характер и тяжесть допущенного нарушения, обстоятельства, при которых допущено нарушение, наличие смягчающих или отягчающих обстоятельств, степень вины выборного должностного лица принятие ранее мер, направленных на предотвращение совершения нарушения, иные обстоятельства, свидетельствующие о характере и тяжести совершенного нарушения.</w:t>
      </w:r>
    </w:p>
    <w:p w:rsidR="0023148F" w:rsidRPr="0023148F" w:rsidRDefault="0023148F" w:rsidP="0023148F">
      <w:pPr>
        <w:jc w:val="both"/>
      </w:pPr>
      <w:r w:rsidRPr="0023148F">
        <w:t>2.8.</w:t>
      </w:r>
      <w:r w:rsidRPr="0023148F">
        <w:rPr>
          <w:b/>
        </w:rPr>
        <w:tab/>
      </w:r>
      <w:r w:rsidRPr="0023148F">
        <w:t>Выборное должностное лицо в ходе рассмотрения информации о недостоверных или неполных сведениях вправе:</w:t>
      </w:r>
    </w:p>
    <w:p w:rsidR="0023148F" w:rsidRPr="0023148F" w:rsidRDefault="0023148F" w:rsidP="0023148F">
      <w:pPr>
        <w:jc w:val="both"/>
      </w:pPr>
      <w:r w:rsidRPr="0023148F">
        <w:t xml:space="preserve">а) </w:t>
      </w:r>
      <w:r w:rsidRPr="0023148F">
        <w:tab/>
        <w:t>давать пояснения в письменной форме;</w:t>
      </w:r>
    </w:p>
    <w:p w:rsidR="0023148F" w:rsidRPr="0023148F" w:rsidRDefault="0023148F" w:rsidP="0023148F">
      <w:pPr>
        <w:jc w:val="both"/>
      </w:pPr>
      <w:r w:rsidRPr="0023148F">
        <w:t xml:space="preserve">б) </w:t>
      </w:r>
      <w:r w:rsidRPr="0023148F">
        <w:tab/>
        <w:t>представлять дополнительные материалы и давать по ним пояснения в письменной форме;</w:t>
      </w:r>
    </w:p>
    <w:p w:rsidR="0023148F" w:rsidRPr="0023148F" w:rsidRDefault="0023148F" w:rsidP="0023148F">
      <w:pPr>
        <w:jc w:val="both"/>
      </w:pPr>
      <w:r w:rsidRPr="0023148F">
        <w:t xml:space="preserve">в) </w:t>
      </w:r>
      <w:r w:rsidRPr="0023148F">
        <w:tab/>
        <w:t>присутствовать на заседаниях Совета.</w:t>
      </w:r>
    </w:p>
    <w:p w:rsidR="0023148F" w:rsidRPr="0023148F" w:rsidRDefault="0023148F" w:rsidP="0023148F">
      <w:pPr>
        <w:jc w:val="both"/>
      </w:pPr>
      <w:r w:rsidRPr="0023148F">
        <w:t>2.9</w:t>
      </w:r>
      <w:proofErr w:type="gramStart"/>
      <w:r w:rsidRPr="0023148F">
        <w:tab/>
        <w:t>В</w:t>
      </w:r>
      <w:proofErr w:type="gramEnd"/>
      <w:r w:rsidRPr="0023148F">
        <w:t xml:space="preserve">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23148F" w:rsidRPr="0023148F" w:rsidRDefault="0023148F" w:rsidP="0023148F">
      <w:pPr>
        <w:jc w:val="both"/>
      </w:pPr>
      <w:r w:rsidRPr="0023148F">
        <w:t xml:space="preserve">2.10. </w:t>
      </w:r>
      <w:r w:rsidRPr="0023148F">
        <w:tab/>
        <w:t xml:space="preserve">Заседание Совета правомочно, если на нем присутствует более половины от общего числа его депутатов. </w:t>
      </w:r>
    </w:p>
    <w:p w:rsidR="0023148F" w:rsidRPr="0023148F" w:rsidRDefault="0023148F" w:rsidP="0023148F">
      <w:pPr>
        <w:jc w:val="both"/>
      </w:pPr>
      <w:r w:rsidRPr="0023148F">
        <w:t xml:space="preserve">2.11. </w:t>
      </w:r>
      <w:r w:rsidRPr="0023148F">
        <w:tab/>
        <w:t xml:space="preserve">При поступлении в Совет заявления главы РБ, предусмотренного </w:t>
      </w:r>
      <w:proofErr w:type="gramStart"/>
      <w:r w:rsidRPr="0023148F">
        <w:t>ч</w:t>
      </w:r>
      <w:proofErr w:type="gramEnd"/>
      <w:r w:rsidRPr="0023148F">
        <w:t>. 7</w:t>
      </w:r>
      <w:r w:rsidRPr="0023148F">
        <w:rPr>
          <w:vertAlign w:val="superscript"/>
        </w:rPr>
        <w:t>3-1</w:t>
      </w:r>
      <w:r w:rsidRPr="0023148F">
        <w:t xml:space="preserve"> ст. 40 Федерального закона от 06.10.2003 №131-ФЗ «Об общих принципах организации местного самоуправления в Российской Федерации» председатель Совета либо его заместитель в 10-дневный срок:</w:t>
      </w:r>
    </w:p>
    <w:p w:rsidR="0023148F" w:rsidRPr="0023148F" w:rsidRDefault="0023148F" w:rsidP="0023148F">
      <w:pPr>
        <w:jc w:val="both"/>
      </w:pPr>
      <w:r w:rsidRPr="0023148F">
        <w:t>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:rsidR="0023148F" w:rsidRPr="0023148F" w:rsidRDefault="0023148F" w:rsidP="0023148F">
      <w:pPr>
        <w:jc w:val="both"/>
      </w:pPr>
      <w:r w:rsidRPr="0023148F">
        <w:t>предлагает лицу, в отношении которого поступило заявление дать письменные пояснения по существу выявленных нарушений.</w:t>
      </w:r>
    </w:p>
    <w:p w:rsidR="0023148F" w:rsidRPr="0023148F" w:rsidRDefault="0023148F" w:rsidP="0023148F">
      <w:pPr>
        <w:jc w:val="both"/>
      </w:pPr>
      <w:r w:rsidRPr="0023148F">
        <w:t>Неявка лица, в отношении которого поступило заявление своевременно извещенного о месте и времени заседания Совета, не препятствует рассмотрению заявления.</w:t>
      </w:r>
    </w:p>
    <w:p w:rsidR="0023148F" w:rsidRPr="0023148F" w:rsidRDefault="0023148F" w:rsidP="0023148F">
      <w:pPr>
        <w:jc w:val="both"/>
      </w:pPr>
      <w:r w:rsidRPr="0023148F">
        <w:t>2.12.</w:t>
      </w:r>
      <w:r w:rsidRPr="0023148F">
        <w:tab/>
      </w:r>
      <w:proofErr w:type="gramStart"/>
      <w:r w:rsidRPr="0023148F">
        <w:t>Решение Совета о применении мер юридической ответственности к выборному должностному лицу принимается не позднее 3 месяцев со дня поступления в Совет заявления Главы Республики Башкортостан, указанного в ч. 2 ст. 12.5 Закона Республики Башкортостан от 18.03.2005 № 162 «О местном самоуправлении в Республике Башкортостан» и не позднее трех лет со дня представления выборным должностным лицом сведений о своих доходах, расходах, об</w:t>
      </w:r>
      <w:proofErr w:type="gramEnd"/>
      <w:r w:rsidRPr="0023148F">
        <w:t xml:space="preserve"> </w:t>
      </w:r>
      <w:proofErr w:type="gramStart"/>
      <w:r w:rsidRPr="0023148F">
        <w:t>имуществе</w:t>
      </w:r>
      <w:proofErr w:type="gramEnd"/>
      <w:r w:rsidRPr="0023148F">
        <w:t xml:space="preserve">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23148F" w:rsidRPr="0023148F" w:rsidRDefault="0023148F" w:rsidP="0023148F">
      <w:pPr>
        <w:jc w:val="both"/>
      </w:pPr>
      <w:r w:rsidRPr="0023148F">
        <w:t>Днем появления основания для применения мер юридической ответственности является день поступления в Совет обращения Главы Республики Башкортостан с заявлением о применении мер юридической ответственности к выборному должностному лицу.</w:t>
      </w:r>
    </w:p>
    <w:p w:rsidR="0023148F" w:rsidRPr="0023148F" w:rsidRDefault="0023148F" w:rsidP="0023148F">
      <w:pPr>
        <w:jc w:val="both"/>
        <w:rPr>
          <w:b/>
        </w:rPr>
      </w:pPr>
    </w:p>
    <w:p w:rsidR="0023148F" w:rsidRPr="0023148F" w:rsidRDefault="0023148F" w:rsidP="0023148F">
      <w:pPr>
        <w:jc w:val="both"/>
        <w:rPr>
          <w:b/>
        </w:rPr>
      </w:pPr>
      <w:r w:rsidRPr="0023148F">
        <w:rPr>
          <w:b/>
        </w:rPr>
        <w:lastRenderedPageBreak/>
        <w:t>3.</w:t>
      </w:r>
      <w:r w:rsidRPr="0023148F">
        <w:rPr>
          <w:b/>
        </w:rPr>
        <w:tab/>
        <w:t>Принятие решения о применении выборному должностному лицу мер ответственности.</w:t>
      </w:r>
    </w:p>
    <w:p w:rsidR="0023148F" w:rsidRPr="0023148F" w:rsidRDefault="0023148F" w:rsidP="0023148F">
      <w:pPr>
        <w:jc w:val="both"/>
      </w:pPr>
      <w:r w:rsidRPr="0023148F">
        <w:t xml:space="preserve">3.1. </w:t>
      </w:r>
      <w:r w:rsidRPr="0023148F">
        <w:tab/>
        <w:t>Депутаты Совета рассматривают вопрос о применении мер ответственности в отношении выборного должностного лица (далее – решение о применении меры ответственности) на открытом заседании Совета.</w:t>
      </w:r>
    </w:p>
    <w:p w:rsidR="0023148F" w:rsidRPr="0023148F" w:rsidRDefault="0023148F" w:rsidP="0023148F">
      <w:pPr>
        <w:jc w:val="both"/>
      </w:pPr>
      <w:r w:rsidRPr="0023148F">
        <w:t>3.2.</w:t>
      </w:r>
      <w:r w:rsidRPr="0023148F">
        <w:tab/>
        <w:t>В ходе рассмотрения вопроса о применении мер юридической ответственности к выборному должностному лицу председатель Совета либо его заместитель:</w:t>
      </w:r>
    </w:p>
    <w:p w:rsidR="0023148F" w:rsidRPr="0023148F" w:rsidRDefault="0023148F" w:rsidP="0023148F">
      <w:pPr>
        <w:jc w:val="both"/>
      </w:pPr>
      <w:r w:rsidRPr="0023148F">
        <w:t>объявляет о наличии кворума для решения вопроса о применении меры ответственности;</w:t>
      </w:r>
    </w:p>
    <w:p w:rsidR="0023148F" w:rsidRPr="0023148F" w:rsidRDefault="0023148F" w:rsidP="0023148F">
      <w:pPr>
        <w:jc w:val="both"/>
      </w:pPr>
      <w:r w:rsidRPr="0023148F">
        <w:t>оглашает поступившее заявление главы Республики Башкортостан;</w:t>
      </w:r>
    </w:p>
    <w:p w:rsidR="0023148F" w:rsidRPr="0023148F" w:rsidRDefault="0023148F" w:rsidP="0023148F">
      <w:pPr>
        <w:jc w:val="both"/>
      </w:pPr>
      <w:r w:rsidRPr="0023148F">
        <w:t>оглашает письменные пояснения лица, в отношении которого поступило главы Республики Башкортостан, после чего предлагает ему выступить по рассматриваемому вопросу;</w:t>
      </w:r>
    </w:p>
    <w:p w:rsidR="0023148F" w:rsidRPr="0023148F" w:rsidRDefault="0023148F" w:rsidP="0023148F">
      <w:pPr>
        <w:jc w:val="both"/>
      </w:pPr>
      <w:r w:rsidRPr="0023148F">
        <w:t>предлагает депутатам, присутствующим на заседании Совета высказать мнения относительно рассматриваемого вопроса;</w:t>
      </w:r>
    </w:p>
    <w:p w:rsidR="0023148F" w:rsidRPr="0023148F" w:rsidRDefault="0023148F" w:rsidP="0023148F">
      <w:pPr>
        <w:jc w:val="both"/>
      </w:pPr>
      <w:r w:rsidRPr="0023148F">
        <w:t>объявляет о начале голосования.</w:t>
      </w:r>
    </w:p>
    <w:p w:rsidR="0023148F" w:rsidRPr="0023148F" w:rsidRDefault="0023148F" w:rsidP="0023148F">
      <w:pPr>
        <w:jc w:val="both"/>
      </w:pPr>
      <w:r w:rsidRPr="0023148F">
        <w:t>Депутат, в отношении которого поступило заявление главы Республики Башкортостан, не принимает участие в голосовании.</w:t>
      </w:r>
    </w:p>
    <w:p w:rsidR="0023148F" w:rsidRPr="0023148F" w:rsidRDefault="0023148F" w:rsidP="0023148F">
      <w:pPr>
        <w:jc w:val="both"/>
      </w:pPr>
      <w:proofErr w:type="gramStart"/>
      <w:r w:rsidRPr="0023148F">
        <w:t>При применении к выборному должностному лицу мер ответственности, предусмотренных ч. 7</w:t>
      </w:r>
      <w:r w:rsidRPr="0023148F">
        <w:rPr>
          <w:vertAlign w:val="superscript"/>
        </w:rPr>
        <w:t>3-1</w:t>
      </w:r>
      <w:r w:rsidRPr="0023148F">
        <w:t xml:space="preserve"> статьи 40 Федерального закона от 06.10.2003 №131-ФЗ «Об общих принципах организации местного самоуправления в Российской Федерации», ч. 2 ст. 12.5 Закона Республики Башкортостан от 18.03.2005 № 162 «О местном самоуправлении в Республике Башкортостан», учитываются отягчающие и смягчающие обстоятельства совершения соответствующего нарушения требований законодательства о противодействии коррупции.</w:t>
      </w:r>
      <w:proofErr w:type="gramEnd"/>
    </w:p>
    <w:p w:rsidR="0023148F" w:rsidRPr="0023148F" w:rsidRDefault="0023148F" w:rsidP="0023148F">
      <w:pPr>
        <w:jc w:val="both"/>
      </w:pPr>
      <w:r w:rsidRPr="0023148F">
        <w:t>Решение о применении мер ответственности принимается отдельно в отношении каждого выборного должностного лица путем голосования большинством голосов от числа депутатов, присутствующих на заседании Совета.</w:t>
      </w:r>
    </w:p>
    <w:p w:rsidR="0023148F" w:rsidRPr="0023148F" w:rsidRDefault="0023148F" w:rsidP="0023148F">
      <w:pPr>
        <w:jc w:val="both"/>
      </w:pPr>
      <w:r w:rsidRPr="0023148F">
        <w:t>3.3.</w:t>
      </w:r>
      <w:r w:rsidRPr="0023148F">
        <w:tab/>
        <w:t xml:space="preserve">Решение о применении мер ответственности в отношении выборного должностного </w:t>
      </w:r>
      <w:proofErr w:type="gramStart"/>
      <w:r w:rsidRPr="0023148F">
        <w:t>лица</w:t>
      </w:r>
      <w:proofErr w:type="gramEnd"/>
      <w:r w:rsidRPr="0023148F">
        <w:t xml:space="preserve"> к которым применена мера ответственности, оформляется решением Совета в письменной форме и должно содержать:</w:t>
      </w:r>
    </w:p>
    <w:p w:rsidR="0023148F" w:rsidRPr="0023148F" w:rsidRDefault="0023148F" w:rsidP="0023148F">
      <w:pPr>
        <w:jc w:val="both"/>
      </w:pPr>
      <w:r w:rsidRPr="0023148F">
        <w:t>а)</w:t>
      </w:r>
      <w:r w:rsidRPr="0023148F">
        <w:tab/>
        <w:t>фамилия, имя, отчество (последнее – при наличии);</w:t>
      </w:r>
    </w:p>
    <w:p w:rsidR="0023148F" w:rsidRPr="0023148F" w:rsidRDefault="0023148F" w:rsidP="0023148F">
      <w:pPr>
        <w:jc w:val="both"/>
      </w:pPr>
      <w:r w:rsidRPr="0023148F">
        <w:t>б)</w:t>
      </w:r>
      <w:r w:rsidRPr="0023148F">
        <w:tab/>
        <w:t>должность;</w:t>
      </w:r>
    </w:p>
    <w:p w:rsidR="0023148F" w:rsidRPr="0023148F" w:rsidRDefault="0023148F" w:rsidP="0023148F">
      <w:pPr>
        <w:jc w:val="both"/>
      </w:pPr>
      <w:r w:rsidRPr="0023148F">
        <w:t>в)</w:t>
      </w:r>
      <w:r w:rsidRPr="0023148F">
        <w:tab/>
        <w:t>мотивированное обоснование, позволяющее считать искажения представленных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</w:p>
    <w:p w:rsidR="0023148F" w:rsidRPr="0023148F" w:rsidRDefault="0023148F" w:rsidP="0023148F">
      <w:pPr>
        <w:jc w:val="both"/>
      </w:pPr>
      <w:proofErr w:type="gramStart"/>
      <w:r w:rsidRPr="0023148F">
        <w:t>г)</w:t>
      </w:r>
      <w:r w:rsidRPr="0023148F">
        <w:tab/>
        <w:t xml:space="preserve">принятая мера ответственности </w:t>
      </w:r>
      <w:r w:rsidRPr="0023148F">
        <w:rPr>
          <w:lang w:val="en-US"/>
        </w:rPr>
        <w:t>c</w:t>
      </w:r>
      <w:r w:rsidRPr="0023148F">
        <w:t xml:space="preserve"> указанием соответствующего пункта           части 7</w:t>
      </w:r>
      <w:r w:rsidRPr="0023148F">
        <w:rPr>
          <w:vertAlign w:val="superscript"/>
        </w:rPr>
        <w:t>3-1</w:t>
      </w:r>
      <w:r w:rsidRPr="0023148F">
        <w:t xml:space="preserve"> статьи 40 Федерального закона от 6 октября 2003 года №131-ФЗ «Об общих принципах организации местного самоуправления в Российской Федерации», ч. 2 ст. 12.5 Закона Республики Башкортостан от 18.03.2005 № 162 «О местном самоуправлении в Республике Башкортостан» с обоснованием применения избранной меры ответственности;</w:t>
      </w:r>
      <w:proofErr w:type="gramEnd"/>
    </w:p>
    <w:p w:rsidR="0023148F" w:rsidRPr="0023148F" w:rsidRDefault="0023148F" w:rsidP="0023148F">
      <w:pPr>
        <w:jc w:val="both"/>
      </w:pPr>
      <w:proofErr w:type="spellStart"/>
      <w:r w:rsidRPr="0023148F">
        <w:t>д</w:t>
      </w:r>
      <w:proofErr w:type="spellEnd"/>
      <w:r w:rsidRPr="0023148F">
        <w:t xml:space="preserve">) </w:t>
      </w:r>
      <w:r w:rsidRPr="0023148F">
        <w:tab/>
        <w:t>срок действия меры ответственности (при наличии).</w:t>
      </w:r>
    </w:p>
    <w:p w:rsidR="0023148F" w:rsidRPr="0023148F" w:rsidRDefault="0023148F" w:rsidP="0023148F">
      <w:pPr>
        <w:jc w:val="both"/>
      </w:pPr>
      <w:r w:rsidRPr="0023148F">
        <w:t>3.4.</w:t>
      </w:r>
      <w:r w:rsidRPr="0023148F">
        <w:tab/>
        <w:t>Решение о применении меры ответственности подписывается председателем Совета либо его заместителем.</w:t>
      </w:r>
    </w:p>
    <w:p w:rsidR="0023148F" w:rsidRPr="0023148F" w:rsidRDefault="0023148F" w:rsidP="0023148F">
      <w:pPr>
        <w:jc w:val="both"/>
      </w:pPr>
    </w:p>
    <w:p w:rsidR="0023148F" w:rsidRPr="0023148F" w:rsidRDefault="0023148F" w:rsidP="0023148F">
      <w:pPr>
        <w:jc w:val="both"/>
        <w:rPr>
          <w:b/>
        </w:rPr>
      </w:pPr>
      <w:r w:rsidRPr="0023148F">
        <w:rPr>
          <w:b/>
        </w:rPr>
        <w:t>4. Заключительные положения</w:t>
      </w:r>
    </w:p>
    <w:p w:rsidR="0023148F" w:rsidRPr="0023148F" w:rsidRDefault="0023148F" w:rsidP="0023148F">
      <w:pPr>
        <w:jc w:val="both"/>
      </w:pPr>
      <w:r w:rsidRPr="0023148F">
        <w:t xml:space="preserve">4.1. Копия решения о применении мер ответственности в течение пяти рабочих дней со дня его принятия вручается лично под подпись либо направляется любым доступным способом выборному должностному лицу в </w:t>
      </w:r>
      <w:proofErr w:type="gramStart"/>
      <w:r w:rsidRPr="0023148F">
        <w:t>отношении</w:t>
      </w:r>
      <w:proofErr w:type="gramEnd"/>
      <w:r w:rsidRPr="0023148F">
        <w:t xml:space="preserve"> которого рассматривался вопрос.</w:t>
      </w:r>
    </w:p>
    <w:p w:rsidR="0023148F" w:rsidRPr="0023148F" w:rsidRDefault="0023148F" w:rsidP="0023148F">
      <w:pPr>
        <w:jc w:val="both"/>
      </w:pPr>
      <w:proofErr w:type="gramStart"/>
      <w:r w:rsidRPr="0023148F">
        <w:t xml:space="preserve">В случае если решение о применении мер ответственности невозможно довести до сведения выборного должностного лица или указанное лицо отказывается ознакомиться с решением под подпись, секретарем Совета составляется акт об отказе в ознакомлении </w:t>
      </w:r>
      <w:r w:rsidRPr="0023148F">
        <w:lastRenderedPageBreak/>
        <w:t>выборного должностного лица с решением о применении к нему мер ответственности или о невозможности его уведомления с таким решением.</w:t>
      </w:r>
      <w:proofErr w:type="gramEnd"/>
    </w:p>
    <w:p w:rsidR="0023148F" w:rsidRPr="0023148F" w:rsidRDefault="0023148F" w:rsidP="0023148F">
      <w:pPr>
        <w:jc w:val="both"/>
      </w:pPr>
      <w:r w:rsidRPr="0023148F">
        <w:t>4.2.</w:t>
      </w:r>
      <w:r w:rsidRPr="0023148F">
        <w:tab/>
        <w:t>Депутат, выборное должностное лицо местного самоуправления, вправе обжаловать решение о применении к нему мер ответственности в судебном порядке.</w:t>
      </w:r>
    </w:p>
    <w:p w:rsidR="0023148F" w:rsidRPr="0023148F" w:rsidRDefault="0023148F" w:rsidP="0023148F">
      <w:pPr>
        <w:jc w:val="both"/>
      </w:pPr>
      <w:r w:rsidRPr="0023148F">
        <w:t>4.3.</w:t>
      </w:r>
      <w:r w:rsidRPr="0023148F">
        <w:tab/>
        <w:t>Решение о применении мер ответственности к депутату, выборному должностному лицу местного самоуправления в течение пяти рабочих дней со дня его принятия направляется главе Республики Башкортостан.</w:t>
      </w:r>
    </w:p>
    <w:p w:rsidR="0023148F" w:rsidRPr="0023148F" w:rsidRDefault="0023148F" w:rsidP="0023148F">
      <w:pPr>
        <w:jc w:val="both"/>
      </w:pPr>
      <w:r w:rsidRPr="0023148F">
        <w:t>4.4.</w:t>
      </w:r>
      <w:r w:rsidRPr="0023148F">
        <w:tab/>
        <w:t> </w:t>
      </w:r>
      <w:proofErr w:type="gramStart"/>
      <w:r w:rsidRPr="0023148F">
        <w:t>Информация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 размещается на официальном сайте принявшего соответствующее решение органа местного самоуправления в информационно-телекоммуникационной сети «Интернет» в течение 10 рабочих дней с даты принятия органом местного самоуправления решения и находится на сайте не менее одного года.</w:t>
      </w:r>
      <w:proofErr w:type="gramEnd"/>
    </w:p>
    <w:p w:rsidR="0023148F" w:rsidRPr="0023148F" w:rsidRDefault="0023148F" w:rsidP="0023148F">
      <w:pPr>
        <w:jc w:val="both"/>
      </w:pPr>
      <w:r w:rsidRPr="0023148F">
        <w:t>В информации в отношении депутата, члена выборного органа местного самоуправления, выборного должностного лица местного самоуправления, к которым применена мера ответственности, указываются:</w:t>
      </w:r>
    </w:p>
    <w:p w:rsidR="0023148F" w:rsidRPr="0023148F" w:rsidRDefault="0023148F" w:rsidP="0023148F">
      <w:pPr>
        <w:jc w:val="both"/>
      </w:pPr>
      <w:r w:rsidRPr="0023148F">
        <w:t>1)</w:t>
      </w:r>
      <w:r w:rsidRPr="0023148F">
        <w:tab/>
        <w:t>фамилия, имя, отчество;</w:t>
      </w:r>
    </w:p>
    <w:p w:rsidR="0023148F" w:rsidRPr="0023148F" w:rsidRDefault="0023148F" w:rsidP="0023148F">
      <w:pPr>
        <w:jc w:val="both"/>
      </w:pPr>
      <w:r w:rsidRPr="0023148F">
        <w:t>2)</w:t>
      </w:r>
      <w:r w:rsidRPr="0023148F">
        <w:tab/>
        <w:t>должность;</w:t>
      </w:r>
    </w:p>
    <w:p w:rsidR="0023148F" w:rsidRPr="0023148F" w:rsidRDefault="0023148F" w:rsidP="0023148F">
      <w:pPr>
        <w:jc w:val="both"/>
      </w:pPr>
      <w:r w:rsidRPr="0023148F">
        <w:t>3)</w:t>
      </w:r>
      <w:r w:rsidRPr="0023148F">
        <w:tab/>
        <w:t>основание для применения меры ответственности;</w:t>
      </w:r>
    </w:p>
    <w:p w:rsidR="0023148F" w:rsidRPr="0023148F" w:rsidRDefault="0023148F" w:rsidP="0023148F">
      <w:pPr>
        <w:jc w:val="both"/>
      </w:pPr>
      <w:r w:rsidRPr="0023148F">
        <w:t>4)</w:t>
      </w:r>
      <w:r w:rsidRPr="0023148F">
        <w:tab/>
        <w:t>принятая мера ответственности;</w:t>
      </w:r>
    </w:p>
    <w:p w:rsidR="0023148F" w:rsidRPr="0023148F" w:rsidRDefault="0023148F" w:rsidP="0023148F">
      <w:pPr>
        <w:jc w:val="both"/>
      </w:pPr>
      <w:r w:rsidRPr="0023148F">
        <w:t>5)</w:t>
      </w:r>
      <w:r w:rsidRPr="0023148F">
        <w:tab/>
        <w:t>срок действия меры ответственности (при наличии);</w:t>
      </w:r>
    </w:p>
    <w:p w:rsidR="0023148F" w:rsidRPr="0023148F" w:rsidRDefault="0023148F" w:rsidP="0023148F">
      <w:pPr>
        <w:jc w:val="both"/>
      </w:pPr>
      <w:r w:rsidRPr="0023148F">
        <w:t>6)</w:t>
      </w:r>
      <w:r w:rsidRPr="0023148F">
        <w:tab/>
        <w:t>наименование органа местного самоуправления, принявшего решение о применении меры ответственности;</w:t>
      </w:r>
    </w:p>
    <w:p w:rsidR="0023148F" w:rsidRPr="0023148F" w:rsidRDefault="0023148F" w:rsidP="0023148F">
      <w:pPr>
        <w:jc w:val="both"/>
      </w:pPr>
      <w:r w:rsidRPr="0023148F">
        <w:t>7)</w:t>
      </w:r>
      <w:r w:rsidRPr="0023148F">
        <w:tab/>
        <w:t>реквизиты муниципального правового акта, на основании которого принята мера ответственности.</w:t>
      </w:r>
    </w:p>
    <w:p w:rsidR="0023148F" w:rsidRPr="0023148F" w:rsidRDefault="0023148F" w:rsidP="0023148F">
      <w:pPr>
        <w:jc w:val="both"/>
      </w:pPr>
      <w:r w:rsidRPr="0023148F">
        <w:t>4.5.</w:t>
      </w:r>
      <w:r w:rsidRPr="0023148F">
        <w:tab/>
        <w:t>В случае признания Советом искажений, представленных выборным должностным лицом сведений о доходах, расходах, об имуществе и обязательствах имущественного характера существенными, Советом принимается решение в соответствии с законодательством Российской Федерации о противодействии коррупции.</w:t>
      </w:r>
    </w:p>
    <w:p w:rsidR="0023148F" w:rsidRPr="0023148F" w:rsidRDefault="0023148F" w:rsidP="0023148F">
      <w:pPr>
        <w:jc w:val="both"/>
      </w:pPr>
      <w:r w:rsidRPr="0023148F">
        <w:t> </w:t>
      </w:r>
    </w:p>
    <w:p w:rsidR="0023148F" w:rsidRPr="0023148F" w:rsidRDefault="0023148F" w:rsidP="0023148F">
      <w:pPr>
        <w:jc w:val="both"/>
      </w:pPr>
      <w:r w:rsidRPr="0023148F">
        <w:t> </w:t>
      </w:r>
    </w:p>
    <w:p w:rsidR="0023148F" w:rsidRPr="0023148F" w:rsidRDefault="0023148F" w:rsidP="0023148F">
      <w:pPr>
        <w:jc w:val="both"/>
      </w:pPr>
      <w:r w:rsidRPr="0023148F">
        <w:t> </w:t>
      </w:r>
    </w:p>
    <w:p w:rsidR="0023148F" w:rsidRPr="0023148F" w:rsidRDefault="0023148F" w:rsidP="0023148F">
      <w:pPr>
        <w:jc w:val="both"/>
      </w:pPr>
      <w:r w:rsidRPr="0023148F">
        <w:t> </w:t>
      </w:r>
    </w:p>
    <w:p w:rsidR="0023148F" w:rsidRDefault="0023148F" w:rsidP="0023148F">
      <w:pPr>
        <w:jc w:val="both"/>
      </w:pPr>
    </w:p>
    <w:sectPr w:rsidR="0023148F" w:rsidSect="00DA5DC5">
      <w:headerReference w:type="even" r:id="rId10"/>
      <w:headerReference w:type="default" r:id="rId11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6AB" w:rsidRDefault="00D216AB" w:rsidP="001C5756">
      <w:r>
        <w:separator/>
      </w:r>
    </w:p>
  </w:endnote>
  <w:endnote w:type="continuationSeparator" w:id="0">
    <w:p w:rsidR="00D216AB" w:rsidRDefault="00D216AB" w:rsidP="001C5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xatBash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6AB" w:rsidRDefault="00D216AB" w:rsidP="001C5756">
      <w:r>
        <w:separator/>
      </w:r>
    </w:p>
  </w:footnote>
  <w:footnote w:type="continuationSeparator" w:id="0">
    <w:p w:rsidR="00D216AB" w:rsidRDefault="00D216AB" w:rsidP="001C57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E74" w:rsidRDefault="00E62EEE" w:rsidP="001C575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43E7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43E74" w:rsidRDefault="00843E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E74" w:rsidRDefault="00E62EEE" w:rsidP="001C575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43E7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3148F">
      <w:rPr>
        <w:rStyle w:val="a4"/>
        <w:noProof/>
      </w:rPr>
      <w:t>2</w:t>
    </w:r>
    <w:r>
      <w:rPr>
        <w:rStyle w:val="a4"/>
      </w:rPr>
      <w:fldChar w:fldCharType="end"/>
    </w:r>
  </w:p>
  <w:p w:rsidR="00843E74" w:rsidRDefault="00843E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274"/>
    <w:rsid w:val="00000928"/>
    <w:rsid w:val="00012679"/>
    <w:rsid w:val="0001322C"/>
    <w:rsid w:val="00014319"/>
    <w:rsid w:val="00017D89"/>
    <w:rsid w:val="0002222F"/>
    <w:rsid w:val="000230D0"/>
    <w:rsid w:val="00034B41"/>
    <w:rsid w:val="000353C8"/>
    <w:rsid w:val="00037EC5"/>
    <w:rsid w:val="000519E9"/>
    <w:rsid w:val="000528D1"/>
    <w:rsid w:val="00062356"/>
    <w:rsid w:val="000714AF"/>
    <w:rsid w:val="00081463"/>
    <w:rsid w:val="000A0C88"/>
    <w:rsid w:val="000A0D0B"/>
    <w:rsid w:val="000A14C0"/>
    <w:rsid w:val="000C3431"/>
    <w:rsid w:val="000D328E"/>
    <w:rsid w:val="000D4BB9"/>
    <w:rsid w:val="000F2489"/>
    <w:rsid w:val="000F53D4"/>
    <w:rsid w:val="000F5758"/>
    <w:rsid w:val="001021E6"/>
    <w:rsid w:val="0010350B"/>
    <w:rsid w:val="001051E4"/>
    <w:rsid w:val="00126806"/>
    <w:rsid w:val="001312C8"/>
    <w:rsid w:val="00135696"/>
    <w:rsid w:val="00155FD5"/>
    <w:rsid w:val="001A3753"/>
    <w:rsid w:val="001A5068"/>
    <w:rsid w:val="001B7218"/>
    <w:rsid w:val="001C508F"/>
    <w:rsid w:val="001C5756"/>
    <w:rsid w:val="001D645C"/>
    <w:rsid w:val="001E0BD6"/>
    <w:rsid w:val="001E1FD0"/>
    <w:rsid w:val="001F42CE"/>
    <w:rsid w:val="001F43C0"/>
    <w:rsid w:val="00211C8D"/>
    <w:rsid w:val="00224220"/>
    <w:rsid w:val="002258D6"/>
    <w:rsid w:val="0023148F"/>
    <w:rsid w:val="00240DDA"/>
    <w:rsid w:val="00246EF9"/>
    <w:rsid w:val="00253EC1"/>
    <w:rsid w:val="00263DFE"/>
    <w:rsid w:val="00264BA2"/>
    <w:rsid w:val="00275B46"/>
    <w:rsid w:val="0028673D"/>
    <w:rsid w:val="0028745E"/>
    <w:rsid w:val="00295E7F"/>
    <w:rsid w:val="002A1595"/>
    <w:rsid w:val="002A6024"/>
    <w:rsid w:val="002A69FF"/>
    <w:rsid w:val="002A6B72"/>
    <w:rsid w:val="002A76CF"/>
    <w:rsid w:val="002B2B50"/>
    <w:rsid w:val="002C0BB6"/>
    <w:rsid w:val="002D2273"/>
    <w:rsid w:val="002E3E01"/>
    <w:rsid w:val="002E40DB"/>
    <w:rsid w:val="002F78F2"/>
    <w:rsid w:val="003045FB"/>
    <w:rsid w:val="00312AF8"/>
    <w:rsid w:val="00316687"/>
    <w:rsid w:val="003200CD"/>
    <w:rsid w:val="00321985"/>
    <w:rsid w:val="00322243"/>
    <w:rsid w:val="00323BB2"/>
    <w:rsid w:val="003363BD"/>
    <w:rsid w:val="00337B53"/>
    <w:rsid w:val="003465F9"/>
    <w:rsid w:val="00351A36"/>
    <w:rsid w:val="00363EF9"/>
    <w:rsid w:val="00375A90"/>
    <w:rsid w:val="00381C8F"/>
    <w:rsid w:val="00383F0A"/>
    <w:rsid w:val="00386473"/>
    <w:rsid w:val="00395622"/>
    <w:rsid w:val="003A45EB"/>
    <w:rsid w:val="003A4E44"/>
    <w:rsid w:val="003C55CC"/>
    <w:rsid w:val="003E6951"/>
    <w:rsid w:val="00401126"/>
    <w:rsid w:val="00423773"/>
    <w:rsid w:val="0043180D"/>
    <w:rsid w:val="0043312F"/>
    <w:rsid w:val="00445281"/>
    <w:rsid w:val="00466216"/>
    <w:rsid w:val="00470BE0"/>
    <w:rsid w:val="004747A1"/>
    <w:rsid w:val="0048682F"/>
    <w:rsid w:val="0049083F"/>
    <w:rsid w:val="0049788F"/>
    <w:rsid w:val="004A0FBE"/>
    <w:rsid w:val="004A20E9"/>
    <w:rsid w:val="004B07E2"/>
    <w:rsid w:val="004B62EB"/>
    <w:rsid w:val="004D04FA"/>
    <w:rsid w:val="004D2B0B"/>
    <w:rsid w:val="004D2DEB"/>
    <w:rsid w:val="004E0F43"/>
    <w:rsid w:val="004F0292"/>
    <w:rsid w:val="004F3E2B"/>
    <w:rsid w:val="00503F59"/>
    <w:rsid w:val="00504AF6"/>
    <w:rsid w:val="0051578C"/>
    <w:rsid w:val="005269F6"/>
    <w:rsid w:val="005311A6"/>
    <w:rsid w:val="005377EE"/>
    <w:rsid w:val="00540D8D"/>
    <w:rsid w:val="005574BF"/>
    <w:rsid w:val="00565A57"/>
    <w:rsid w:val="00585E34"/>
    <w:rsid w:val="005B07FF"/>
    <w:rsid w:val="005C7BB5"/>
    <w:rsid w:val="005D278C"/>
    <w:rsid w:val="00613078"/>
    <w:rsid w:val="00633AEE"/>
    <w:rsid w:val="006543A0"/>
    <w:rsid w:val="00666AB3"/>
    <w:rsid w:val="0069299A"/>
    <w:rsid w:val="00695797"/>
    <w:rsid w:val="006A3ABC"/>
    <w:rsid w:val="006A5215"/>
    <w:rsid w:val="006B1AA4"/>
    <w:rsid w:val="006C1740"/>
    <w:rsid w:val="006D2FFF"/>
    <w:rsid w:val="006D7A4A"/>
    <w:rsid w:val="006E0C7D"/>
    <w:rsid w:val="006E1480"/>
    <w:rsid w:val="006F2D3C"/>
    <w:rsid w:val="00706014"/>
    <w:rsid w:val="00710812"/>
    <w:rsid w:val="00710FC7"/>
    <w:rsid w:val="00714A74"/>
    <w:rsid w:val="00726A00"/>
    <w:rsid w:val="00730320"/>
    <w:rsid w:val="007335E9"/>
    <w:rsid w:val="007378C8"/>
    <w:rsid w:val="00744679"/>
    <w:rsid w:val="00753C3E"/>
    <w:rsid w:val="00755D61"/>
    <w:rsid w:val="00764BBD"/>
    <w:rsid w:val="00770E60"/>
    <w:rsid w:val="00783D1C"/>
    <w:rsid w:val="00783FC9"/>
    <w:rsid w:val="00791340"/>
    <w:rsid w:val="00796986"/>
    <w:rsid w:val="0079740C"/>
    <w:rsid w:val="007A60A8"/>
    <w:rsid w:val="007B3408"/>
    <w:rsid w:val="007C2EB2"/>
    <w:rsid w:val="007C3EFB"/>
    <w:rsid w:val="007C7887"/>
    <w:rsid w:val="007D3414"/>
    <w:rsid w:val="007E3991"/>
    <w:rsid w:val="007E7029"/>
    <w:rsid w:val="007F0CC2"/>
    <w:rsid w:val="007F4ADA"/>
    <w:rsid w:val="007F67D5"/>
    <w:rsid w:val="008038F6"/>
    <w:rsid w:val="00806E65"/>
    <w:rsid w:val="00814C8A"/>
    <w:rsid w:val="00827F37"/>
    <w:rsid w:val="00832078"/>
    <w:rsid w:val="00843E74"/>
    <w:rsid w:val="0085083D"/>
    <w:rsid w:val="00855F84"/>
    <w:rsid w:val="008649EE"/>
    <w:rsid w:val="00865B4C"/>
    <w:rsid w:val="00867135"/>
    <w:rsid w:val="00870946"/>
    <w:rsid w:val="00874D9A"/>
    <w:rsid w:val="00891E74"/>
    <w:rsid w:val="008A039D"/>
    <w:rsid w:val="008A622A"/>
    <w:rsid w:val="008B4346"/>
    <w:rsid w:val="008B6991"/>
    <w:rsid w:val="008C5DAC"/>
    <w:rsid w:val="008D1DCE"/>
    <w:rsid w:val="008D33D0"/>
    <w:rsid w:val="008D7237"/>
    <w:rsid w:val="008F4ED9"/>
    <w:rsid w:val="00916FC7"/>
    <w:rsid w:val="00925645"/>
    <w:rsid w:val="009278FE"/>
    <w:rsid w:val="00931366"/>
    <w:rsid w:val="0093208B"/>
    <w:rsid w:val="0093394B"/>
    <w:rsid w:val="00952C65"/>
    <w:rsid w:val="0095341A"/>
    <w:rsid w:val="009646C8"/>
    <w:rsid w:val="00965B7C"/>
    <w:rsid w:val="009728A3"/>
    <w:rsid w:val="00975EBF"/>
    <w:rsid w:val="00983E4D"/>
    <w:rsid w:val="0099085F"/>
    <w:rsid w:val="009A6081"/>
    <w:rsid w:val="009A75FF"/>
    <w:rsid w:val="009B465C"/>
    <w:rsid w:val="009B4C41"/>
    <w:rsid w:val="009C2DBF"/>
    <w:rsid w:val="009D043C"/>
    <w:rsid w:val="009E5F70"/>
    <w:rsid w:val="009F2597"/>
    <w:rsid w:val="009F3F24"/>
    <w:rsid w:val="009F508C"/>
    <w:rsid w:val="009F60BB"/>
    <w:rsid w:val="00A13D02"/>
    <w:rsid w:val="00A14182"/>
    <w:rsid w:val="00A217D0"/>
    <w:rsid w:val="00A254A9"/>
    <w:rsid w:val="00A32060"/>
    <w:rsid w:val="00A36529"/>
    <w:rsid w:val="00A46891"/>
    <w:rsid w:val="00A62F26"/>
    <w:rsid w:val="00A7091E"/>
    <w:rsid w:val="00A71389"/>
    <w:rsid w:val="00A72D0F"/>
    <w:rsid w:val="00A7499C"/>
    <w:rsid w:val="00A77030"/>
    <w:rsid w:val="00A937F2"/>
    <w:rsid w:val="00A953E7"/>
    <w:rsid w:val="00AA0CAA"/>
    <w:rsid w:val="00AA5A81"/>
    <w:rsid w:val="00AA6189"/>
    <w:rsid w:val="00AC1E1A"/>
    <w:rsid w:val="00AC58CD"/>
    <w:rsid w:val="00AD7399"/>
    <w:rsid w:val="00B00560"/>
    <w:rsid w:val="00B053B0"/>
    <w:rsid w:val="00B06492"/>
    <w:rsid w:val="00B06DE1"/>
    <w:rsid w:val="00B0750E"/>
    <w:rsid w:val="00B11171"/>
    <w:rsid w:val="00B16701"/>
    <w:rsid w:val="00B378A9"/>
    <w:rsid w:val="00B538AD"/>
    <w:rsid w:val="00B53FB3"/>
    <w:rsid w:val="00B67264"/>
    <w:rsid w:val="00B70092"/>
    <w:rsid w:val="00B71E98"/>
    <w:rsid w:val="00B826DD"/>
    <w:rsid w:val="00B8587D"/>
    <w:rsid w:val="00BA1D8E"/>
    <w:rsid w:val="00BA4212"/>
    <w:rsid w:val="00BA7255"/>
    <w:rsid w:val="00BB745D"/>
    <w:rsid w:val="00BB7FAF"/>
    <w:rsid w:val="00BC4AB8"/>
    <w:rsid w:val="00BD2AB0"/>
    <w:rsid w:val="00BD3A29"/>
    <w:rsid w:val="00BE6C69"/>
    <w:rsid w:val="00C07FA2"/>
    <w:rsid w:val="00C20274"/>
    <w:rsid w:val="00C21F43"/>
    <w:rsid w:val="00C3294F"/>
    <w:rsid w:val="00C41A0B"/>
    <w:rsid w:val="00C4346C"/>
    <w:rsid w:val="00C5077A"/>
    <w:rsid w:val="00C53319"/>
    <w:rsid w:val="00C71128"/>
    <w:rsid w:val="00C82949"/>
    <w:rsid w:val="00CB0B53"/>
    <w:rsid w:val="00CB6094"/>
    <w:rsid w:val="00CC6D1D"/>
    <w:rsid w:val="00CD5E2F"/>
    <w:rsid w:val="00CF005A"/>
    <w:rsid w:val="00CF75D9"/>
    <w:rsid w:val="00D11C98"/>
    <w:rsid w:val="00D216AB"/>
    <w:rsid w:val="00D325D6"/>
    <w:rsid w:val="00D32C60"/>
    <w:rsid w:val="00D457F8"/>
    <w:rsid w:val="00D8130D"/>
    <w:rsid w:val="00D85DFA"/>
    <w:rsid w:val="00D87CD1"/>
    <w:rsid w:val="00DA5DC5"/>
    <w:rsid w:val="00DA7C3A"/>
    <w:rsid w:val="00DB048B"/>
    <w:rsid w:val="00DB5901"/>
    <w:rsid w:val="00DF05E0"/>
    <w:rsid w:val="00E000A3"/>
    <w:rsid w:val="00E17592"/>
    <w:rsid w:val="00E26210"/>
    <w:rsid w:val="00E32E2A"/>
    <w:rsid w:val="00E338A6"/>
    <w:rsid w:val="00E4029B"/>
    <w:rsid w:val="00E40FDC"/>
    <w:rsid w:val="00E4393E"/>
    <w:rsid w:val="00E4647F"/>
    <w:rsid w:val="00E51F10"/>
    <w:rsid w:val="00E6005C"/>
    <w:rsid w:val="00E62EEE"/>
    <w:rsid w:val="00E707C4"/>
    <w:rsid w:val="00E75987"/>
    <w:rsid w:val="00E803C3"/>
    <w:rsid w:val="00E80CA1"/>
    <w:rsid w:val="00E844AA"/>
    <w:rsid w:val="00E86536"/>
    <w:rsid w:val="00EA73F6"/>
    <w:rsid w:val="00EB1043"/>
    <w:rsid w:val="00EB20DF"/>
    <w:rsid w:val="00EC3060"/>
    <w:rsid w:val="00EC335B"/>
    <w:rsid w:val="00EC4182"/>
    <w:rsid w:val="00EC4A63"/>
    <w:rsid w:val="00ED04CF"/>
    <w:rsid w:val="00EE42F4"/>
    <w:rsid w:val="00F06610"/>
    <w:rsid w:val="00F131CD"/>
    <w:rsid w:val="00F1622E"/>
    <w:rsid w:val="00F166BC"/>
    <w:rsid w:val="00F217C4"/>
    <w:rsid w:val="00F2225F"/>
    <w:rsid w:val="00F2243A"/>
    <w:rsid w:val="00F2541B"/>
    <w:rsid w:val="00F32016"/>
    <w:rsid w:val="00F3291B"/>
    <w:rsid w:val="00F431EC"/>
    <w:rsid w:val="00F43C95"/>
    <w:rsid w:val="00F5468C"/>
    <w:rsid w:val="00F56358"/>
    <w:rsid w:val="00F61A56"/>
    <w:rsid w:val="00F64FFA"/>
    <w:rsid w:val="00F7019F"/>
    <w:rsid w:val="00F72CB6"/>
    <w:rsid w:val="00F76CF8"/>
    <w:rsid w:val="00F8790A"/>
    <w:rsid w:val="00F97E2C"/>
    <w:rsid w:val="00FA05A1"/>
    <w:rsid w:val="00FA194B"/>
    <w:rsid w:val="00FC1E06"/>
    <w:rsid w:val="00FD1ACE"/>
    <w:rsid w:val="00FE45AE"/>
    <w:rsid w:val="00FE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274"/>
    <w:rPr>
      <w:sz w:val="24"/>
      <w:szCs w:val="24"/>
    </w:rPr>
  </w:style>
  <w:style w:type="paragraph" w:styleId="5">
    <w:name w:val="heading 5"/>
    <w:basedOn w:val="a"/>
    <w:next w:val="a"/>
    <w:qFormat/>
    <w:locked/>
    <w:rsid w:val="002258D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2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1">
    <w:name w:val="FR1"/>
    <w:rsid w:val="00F72CB6"/>
    <w:pPr>
      <w:widowControl w:val="0"/>
      <w:jc w:val="both"/>
    </w:pPr>
    <w:rPr>
      <w:sz w:val="28"/>
    </w:rPr>
  </w:style>
  <w:style w:type="paragraph" w:customStyle="1" w:styleId="ConsNormal">
    <w:name w:val="ConsNormal"/>
    <w:rsid w:val="003C55CC"/>
    <w:pPr>
      <w:widowControl w:val="0"/>
      <w:ind w:firstLine="720"/>
    </w:pPr>
    <w:rPr>
      <w:rFonts w:ascii="Arial" w:hAnsi="Arial"/>
    </w:rPr>
  </w:style>
  <w:style w:type="paragraph" w:styleId="a3">
    <w:name w:val="header"/>
    <w:basedOn w:val="a"/>
    <w:rsid w:val="001B7218"/>
    <w:pPr>
      <w:tabs>
        <w:tab w:val="center" w:pos="4677"/>
        <w:tab w:val="right" w:pos="9355"/>
      </w:tabs>
    </w:pPr>
  </w:style>
  <w:style w:type="character" w:styleId="a4">
    <w:name w:val="page number"/>
    <w:rsid w:val="001B7218"/>
    <w:rPr>
      <w:rFonts w:cs="Times New Roman"/>
    </w:rPr>
  </w:style>
  <w:style w:type="paragraph" w:styleId="a5">
    <w:name w:val="Balloon Text"/>
    <w:basedOn w:val="a"/>
    <w:semiHidden/>
    <w:rsid w:val="001B721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258D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6">
    <w:name w:val="Hyperlink"/>
    <w:basedOn w:val="a0"/>
    <w:uiPriority w:val="99"/>
    <w:unhideWhenUsed/>
    <w:rsid w:val="001D64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5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ilair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255E80E8FE159BC138A2C5873F19D15C5D197A1FFDBED809EA64F8874AAFEE7310CF51ACC9723EC4516264301C5C884707F7344FDB32E449165DD77kAB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2652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KАРАР</vt:lpstr>
    </vt:vector>
  </TitlesOfParts>
  <Company>АПРБ</Company>
  <LinksUpToDate>false</LinksUpToDate>
  <CharactersWithSpaces>17740</CharactersWithSpaces>
  <SharedDoc>false</SharedDoc>
  <HLinks>
    <vt:vector size="12" baseType="variant">
      <vt:variant>
        <vt:i4>1246252</vt:i4>
      </vt:variant>
      <vt:variant>
        <vt:i4>3</vt:i4>
      </vt:variant>
      <vt:variant>
        <vt:i4>0</vt:i4>
      </vt:variant>
      <vt:variant>
        <vt:i4>5</vt:i4>
      </vt:variant>
      <vt:variant>
        <vt:lpwstr>F:\Downloads\Правила внешнего оформления зданий (2).docx</vt:lpwstr>
      </vt:variant>
      <vt:variant>
        <vt:lpwstr>P34</vt:lpwstr>
      </vt:variant>
      <vt:variant>
        <vt:i4>1246252</vt:i4>
      </vt:variant>
      <vt:variant>
        <vt:i4>0</vt:i4>
      </vt:variant>
      <vt:variant>
        <vt:i4>0</vt:i4>
      </vt:variant>
      <vt:variant>
        <vt:i4>5</vt:i4>
      </vt:variant>
      <vt:variant>
        <vt:lpwstr>F:\Downloads\Правила внешнего оформления зданий (2).docx</vt:lpwstr>
      </vt:variant>
      <vt:variant>
        <vt:lpwstr>P34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KАРАР</dc:title>
  <dc:creator>azatgalin</dc:creator>
  <cp:lastModifiedBy>Земельник</cp:lastModifiedBy>
  <cp:revision>2</cp:revision>
  <cp:lastPrinted>2019-05-20T09:03:00Z</cp:lastPrinted>
  <dcterms:created xsi:type="dcterms:W3CDTF">2020-05-19T12:17:00Z</dcterms:created>
  <dcterms:modified xsi:type="dcterms:W3CDTF">2020-05-19T12:17:00Z</dcterms:modified>
</cp:coreProperties>
</file>