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7C8FBA2E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2B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334AB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170A3E94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C722B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C722B">
        <w:rPr>
          <w:rFonts w:ascii="Times New Roman" w:hAnsi="Times New Roman" w:cs="Times New Roman"/>
          <w:sz w:val="24"/>
          <w:szCs w:val="24"/>
        </w:rPr>
        <w:t>7</w:t>
      </w:r>
      <w:r w:rsidR="00FA015A">
        <w:rPr>
          <w:rFonts w:ascii="Times New Roman" w:hAnsi="Times New Roman" w:cs="Times New Roman"/>
          <w:sz w:val="24"/>
          <w:szCs w:val="24"/>
        </w:rPr>
        <w:t> </w:t>
      </w:r>
      <w:r w:rsidR="003C722B">
        <w:rPr>
          <w:rFonts w:ascii="Times New Roman" w:hAnsi="Times New Roman" w:cs="Times New Roman"/>
          <w:sz w:val="24"/>
          <w:szCs w:val="24"/>
        </w:rPr>
        <w:t>299</w:t>
      </w:r>
      <w:r w:rsidR="00FA015A">
        <w:rPr>
          <w:rFonts w:ascii="Times New Roman" w:hAnsi="Times New Roman" w:cs="Times New Roman"/>
          <w:sz w:val="24"/>
          <w:szCs w:val="24"/>
        </w:rPr>
        <w:t xml:space="preserve"> </w:t>
      </w:r>
      <w:r w:rsidR="003C722B">
        <w:rPr>
          <w:rFonts w:ascii="Times New Roman" w:hAnsi="Times New Roman" w:cs="Times New Roman"/>
          <w:sz w:val="24"/>
          <w:szCs w:val="24"/>
        </w:rPr>
        <w:t>838,78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3C722B">
        <w:rPr>
          <w:rFonts w:ascii="Times New Roman" w:hAnsi="Times New Roman" w:cs="Times New Roman"/>
          <w:sz w:val="24"/>
          <w:szCs w:val="24"/>
        </w:rPr>
        <w:t>83,85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C722B">
        <w:rPr>
          <w:rFonts w:ascii="Times New Roman" w:hAnsi="Times New Roman" w:cs="Times New Roman"/>
          <w:sz w:val="24"/>
          <w:szCs w:val="24"/>
        </w:rPr>
        <w:t>1</w:t>
      </w:r>
      <w:r w:rsidR="00FA015A">
        <w:rPr>
          <w:rFonts w:ascii="Times New Roman" w:hAnsi="Times New Roman" w:cs="Times New Roman"/>
          <w:sz w:val="24"/>
          <w:szCs w:val="24"/>
        </w:rPr>
        <w:t> </w:t>
      </w:r>
      <w:r w:rsidR="003C722B">
        <w:rPr>
          <w:rFonts w:ascii="Times New Roman" w:hAnsi="Times New Roman" w:cs="Times New Roman"/>
          <w:sz w:val="24"/>
          <w:szCs w:val="24"/>
        </w:rPr>
        <w:t>644</w:t>
      </w:r>
      <w:r w:rsidR="00FA015A">
        <w:rPr>
          <w:rFonts w:ascii="Times New Roman" w:hAnsi="Times New Roman" w:cs="Times New Roman"/>
          <w:sz w:val="24"/>
          <w:szCs w:val="24"/>
        </w:rPr>
        <w:t xml:space="preserve"> </w:t>
      </w:r>
      <w:r w:rsidR="003C722B">
        <w:rPr>
          <w:rFonts w:ascii="Times New Roman" w:hAnsi="Times New Roman" w:cs="Times New Roman"/>
          <w:sz w:val="24"/>
          <w:szCs w:val="24"/>
        </w:rPr>
        <w:t>871,41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C722B">
        <w:rPr>
          <w:rFonts w:ascii="Times New Roman" w:hAnsi="Times New Roman" w:cs="Times New Roman"/>
          <w:sz w:val="24"/>
          <w:szCs w:val="24"/>
        </w:rPr>
        <w:t>53,91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C722B">
        <w:rPr>
          <w:rFonts w:ascii="Times New Roman" w:hAnsi="Times New Roman" w:cs="Times New Roman"/>
          <w:sz w:val="24"/>
          <w:szCs w:val="24"/>
        </w:rPr>
        <w:t>815468,89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C722B">
        <w:rPr>
          <w:rFonts w:ascii="Times New Roman" w:hAnsi="Times New Roman" w:cs="Times New Roman"/>
          <w:sz w:val="24"/>
          <w:szCs w:val="24"/>
        </w:rPr>
        <w:t>53,68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3C722B">
        <w:rPr>
          <w:rFonts w:ascii="Times New Roman" w:hAnsi="Times New Roman" w:cs="Times New Roman"/>
          <w:sz w:val="24"/>
          <w:szCs w:val="24"/>
        </w:rPr>
        <w:t>108604,20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C722B">
        <w:rPr>
          <w:rFonts w:ascii="Times New Roman" w:hAnsi="Times New Roman" w:cs="Times New Roman"/>
          <w:sz w:val="24"/>
          <w:szCs w:val="24"/>
        </w:rPr>
        <w:t>77,57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сельскохозяйств</w:t>
      </w:r>
      <w:r w:rsidR="00352A2F">
        <w:rPr>
          <w:rFonts w:ascii="Times New Roman" w:hAnsi="Times New Roman" w:cs="Times New Roman"/>
          <w:sz w:val="24"/>
          <w:szCs w:val="24"/>
        </w:rPr>
        <w:t xml:space="preserve">енный налог составил </w:t>
      </w:r>
      <w:r w:rsidR="003C722B">
        <w:rPr>
          <w:rFonts w:ascii="Times New Roman" w:hAnsi="Times New Roman" w:cs="Times New Roman"/>
          <w:sz w:val="24"/>
          <w:szCs w:val="24"/>
        </w:rPr>
        <w:t>559539,51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>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 xml:space="preserve">(79,88% исполнения к плану на год), </w:t>
      </w:r>
      <w:r w:rsidR="00B02412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3C722B">
        <w:rPr>
          <w:rFonts w:ascii="Times New Roman" w:hAnsi="Times New Roman" w:cs="Times New Roman"/>
          <w:sz w:val="24"/>
          <w:szCs w:val="24"/>
        </w:rPr>
        <w:t>121642,81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C722B">
        <w:rPr>
          <w:rFonts w:ascii="Times New Roman" w:hAnsi="Times New Roman" w:cs="Times New Roman"/>
          <w:sz w:val="24"/>
          <w:szCs w:val="24"/>
        </w:rPr>
        <w:t>49,25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%).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1675D" w14:textId="422FD528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2227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A015A">
        <w:rPr>
          <w:rFonts w:ascii="Times New Roman" w:hAnsi="Times New Roman" w:cs="Times New Roman"/>
          <w:sz w:val="24"/>
          <w:szCs w:val="24"/>
        </w:rPr>
        <w:t> </w:t>
      </w:r>
      <w:r w:rsidR="00F22274">
        <w:rPr>
          <w:rFonts w:ascii="Times New Roman" w:hAnsi="Times New Roman" w:cs="Times New Roman"/>
          <w:sz w:val="24"/>
          <w:szCs w:val="24"/>
        </w:rPr>
        <w:t>654</w:t>
      </w:r>
      <w:r w:rsidR="00FA015A">
        <w:rPr>
          <w:rFonts w:ascii="Times New Roman" w:hAnsi="Times New Roman" w:cs="Times New Roman"/>
          <w:sz w:val="24"/>
          <w:szCs w:val="24"/>
        </w:rPr>
        <w:t xml:space="preserve"> </w:t>
      </w:r>
      <w:r w:rsidR="00F22274">
        <w:rPr>
          <w:rFonts w:ascii="Times New Roman" w:hAnsi="Times New Roman" w:cs="Times New Roman"/>
          <w:sz w:val="24"/>
          <w:szCs w:val="24"/>
        </w:rPr>
        <w:t>967,37</w:t>
      </w:r>
      <w:r w:rsidR="00B95CE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22274">
        <w:rPr>
          <w:rFonts w:ascii="Times New Roman" w:hAnsi="Times New Roman" w:cs="Times New Roman"/>
          <w:sz w:val="24"/>
          <w:szCs w:val="24"/>
        </w:rPr>
        <w:t>100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77CBC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4973CDD" w14:textId="7193D4AC" w:rsidR="005027F3" w:rsidRPr="008132F1" w:rsidRDefault="005027F3" w:rsidP="00607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октябрь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66920">
        <w:rPr>
          <w:rFonts w:ascii="Times New Roman" w:hAnsi="Times New Roman" w:cs="Times New Roman"/>
          <w:sz w:val="24"/>
          <w:szCs w:val="24"/>
        </w:rPr>
        <w:t>6</w:t>
      </w:r>
      <w:r w:rsidR="00255B00">
        <w:rPr>
          <w:rFonts w:ascii="Times New Roman" w:hAnsi="Times New Roman" w:cs="Times New Roman"/>
          <w:sz w:val="24"/>
          <w:szCs w:val="24"/>
        </w:rPr>
        <w:t> </w:t>
      </w:r>
      <w:r w:rsidR="00666920">
        <w:rPr>
          <w:rFonts w:ascii="Times New Roman" w:hAnsi="Times New Roman" w:cs="Times New Roman"/>
          <w:sz w:val="24"/>
          <w:szCs w:val="24"/>
        </w:rPr>
        <w:t>824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480,76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666920">
        <w:rPr>
          <w:rFonts w:ascii="Times New Roman" w:hAnsi="Times New Roman" w:cs="Times New Roman"/>
          <w:sz w:val="24"/>
          <w:szCs w:val="24"/>
        </w:rPr>
        <w:t>79,05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8E791F">
        <w:rPr>
          <w:rFonts w:ascii="Times New Roman" w:hAnsi="Times New Roman" w:cs="Times New Roman"/>
          <w:sz w:val="24"/>
          <w:szCs w:val="24"/>
        </w:rPr>
        <w:t>–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2</w:t>
      </w:r>
      <w:r w:rsidR="00255B00">
        <w:rPr>
          <w:rFonts w:ascii="Times New Roman" w:hAnsi="Times New Roman" w:cs="Times New Roman"/>
          <w:sz w:val="24"/>
          <w:szCs w:val="24"/>
        </w:rPr>
        <w:t> </w:t>
      </w:r>
      <w:r w:rsidR="00666920">
        <w:rPr>
          <w:rFonts w:ascii="Times New Roman" w:hAnsi="Times New Roman" w:cs="Times New Roman"/>
          <w:sz w:val="24"/>
          <w:szCs w:val="24"/>
        </w:rPr>
        <w:t>103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164,57</w:t>
      </w:r>
      <w:r w:rsidR="00675E4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C46FD">
        <w:rPr>
          <w:rFonts w:ascii="Times New Roman" w:hAnsi="Times New Roman" w:cs="Times New Roman"/>
          <w:sz w:val="24"/>
          <w:szCs w:val="24"/>
        </w:rPr>
        <w:t>97,</w:t>
      </w:r>
      <w:r w:rsidR="00666920">
        <w:rPr>
          <w:rFonts w:ascii="Times New Roman" w:hAnsi="Times New Roman" w:cs="Times New Roman"/>
          <w:sz w:val="24"/>
          <w:szCs w:val="24"/>
        </w:rPr>
        <w:t>41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607FA7">
        <w:rPr>
          <w:rFonts w:ascii="Times New Roman" w:hAnsi="Times New Roman" w:cs="Times New Roman"/>
          <w:sz w:val="24"/>
          <w:szCs w:val="24"/>
        </w:rPr>
        <w:t>од.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666920">
        <w:rPr>
          <w:rFonts w:ascii="Times New Roman" w:hAnsi="Times New Roman" w:cs="Times New Roman"/>
          <w:sz w:val="24"/>
          <w:szCs w:val="24"/>
        </w:rPr>
        <w:t>767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077,</w:t>
      </w:r>
      <w:proofErr w:type="gramStart"/>
      <w:r w:rsidR="00666920">
        <w:rPr>
          <w:rFonts w:ascii="Times New Roman" w:hAnsi="Times New Roman" w:cs="Times New Roman"/>
          <w:sz w:val="24"/>
          <w:szCs w:val="24"/>
        </w:rPr>
        <w:t>77</w:t>
      </w:r>
      <w:r w:rsidR="00FC46FD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666920">
        <w:rPr>
          <w:rFonts w:ascii="Times New Roman" w:hAnsi="Times New Roman" w:cs="Times New Roman"/>
          <w:sz w:val="24"/>
          <w:szCs w:val="24"/>
        </w:rPr>
        <w:t>98,79</w:t>
      </w:r>
      <w:r w:rsidR="00FC46FD">
        <w:rPr>
          <w:rFonts w:ascii="Times New Roman" w:hAnsi="Times New Roman" w:cs="Times New Roman"/>
          <w:sz w:val="24"/>
          <w:szCs w:val="24"/>
        </w:rPr>
        <w:t>%</w:t>
      </w:r>
      <w:r w:rsidR="00FC46FD" w:rsidRP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675E4E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666920">
        <w:rPr>
          <w:rFonts w:ascii="Times New Roman" w:hAnsi="Times New Roman" w:cs="Times New Roman"/>
          <w:sz w:val="24"/>
          <w:szCs w:val="24"/>
        </w:rPr>
        <w:t>652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370,57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83,80</w:t>
      </w:r>
      <w:r w:rsidR="008E791F">
        <w:rPr>
          <w:rFonts w:ascii="Times New Roman" w:hAnsi="Times New Roman" w:cs="Times New Roman"/>
          <w:sz w:val="24"/>
          <w:szCs w:val="24"/>
        </w:rPr>
        <w:t>% исполнения к плану на год, Вопросы в области охра</w:t>
      </w:r>
      <w:r w:rsidR="00701CDA">
        <w:rPr>
          <w:rFonts w:ascii="Times New Roman" w:hAnsi="Times New Roman" w:cs="Times New Roman"/>
          <w:sz w:val="24"/>
          <w:szCs w:val="24"/>
        </w:rPr>
        <w:t xml:space="preserve">ны окружающей среды – </w:t>
      </w:r>
      <w:r w:rsidR="00666920">
        <w:rPr>
          <w:rFonts w:ascii="Times New Roman" w:hAnsi="Times New Roman" w:cs="Times New Roman"/>
          <w:sz w:val="24"/>
          <w:szCs w:val="24"/>
        </w:rPr>
        <w:t>558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6920">
        <w:rPr>
          <w:rFonts w:ascii="Times New Roman" w:hAnsi="Times New Roman" w:cs="Times New Roman"/>
          <w:sz w:val="24"/>
          <w:szCs w:val="24"/>
        </w:rPr>
        <w:t>749,05</w:t>
      </w:r>
      <w:r w:rsidR="008E791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E791F" w:rsidRP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701CD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66920">
        <w:rPr>
          <w:rFonts w:ascii="Times New Roman" w:hAnsi="Times New Roman" w:cs="Times New Roman"/>
          <w:sz w:val="24"/>
          <w:szCs w:val="24"/>
        </w:rPr>
        <w:t>91,08</w:t>
      </w:r>
      <w:r w:rsidR="008E791F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323CD"/>
    <w:rsid w:val="001524F9"/>
    <w:rsid w:val="00162F15"/>
    <w:rsid w:val="00164DD7"/>
    <w:rsid w:val="00175A54"/>
    <w:rsid w:val="001805CF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86CA5"/>
    <w:rsid w:val="008A717B"/>
    <w:rsid w:val="008B2167"/>
    <w:rsid w:val="008C00C2"/>
    <w:rsid w:val="008E791F"/>
    <w:rsid w:val="008F6AEA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66698"/>
    <w:rsid w:val="00D76889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653A"/>
    <w:rsid w:val="00F22274"/>
    <w:rsid w:val="00F4212D"/>
    <w:rsid w:val="00F514A6"/>
    <w:rsid w:val="00F6723F"/>
    <w:rsid w:val="00FA015A"/>
    <w:rsid w:val="00FC46FD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2020-11-12T04:28:00Z</dcterms:created>
  <dcterms:modified xsi:type="dcterms:W3CDTF">2020-11-12T04:37:00Z</dcterms:modified>
</cp:coreProperties>
</file>