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к месячному отчету</w:t>
      </w:r>
      <w:r w:rsidR="004106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об исполнении 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>бюджета</w:t>
      </w:r>
    </w:p>
    <w:p w:rsidR="00162F15" w:rsidRPr="008132F1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>за</w:t>
      </w:r>
      <w:r w:rsidR="004106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67B6">
        <w:rPr>
          <w:rFonts w:ascii="Times New Roman" w:hAnsi="Times New Roman" w:cs="Times New Roman"/>
          <w:b/>
          <w:sz w:val="24"/>
          <w:szCs w:val="24"/>
        </w:rPr>
        <w:t>3</w:t>
      </w:r>
      <w:r w:rsidR="004106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511" w:rsidRPr="008132F1">
        <w:rPr>
          <w:rFonts w:ascii="Times New Roman" w:hAnsi="Times New Roman" w:cs="Times New Roman"/>
          <w:b/>
          <w:sz w:val="24"/>
          <w:szCs w:val="24"/>
        </w:rPr>
        <w:t>месяц</w:t>
      </w:r>
      <w:r w:rsidR="007B3B7B">
        <w:rPr>
          <w:rFonts w:ascii="Times New Roman" w:hAnsi="Times New Roman" w:cs="Times New Roman"/>
          <w:b/>
          <w:sz w:val="24"/>
          <w:szCs w:val="24"/>
        </w:rPr>
        <w:t>а</w:t>
      </w:r>
      <w:r w:rsidR="004106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20</w:t>
      </w:r>
      <w:r w:rsidR="002402E1">
        <w:rPr>
          <w:rFonts w:ascii="Times New Roman" w:hAnsi="Times New Roman" w:cs="Times New Roman"/>
          <w:b/>
          <w:sz w:val="24"/>
          <w:szCs w:val="24"/>
        </w:rPr>
        <w:t>21</w:t>
      </w:r>
      <w:r w:rsidRPr="008132F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027F3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C7E9F">
        <w:rPr>
          <w:rFonts w:ascii="Times New Roman" w:hAnsi="Times New Roman" w:cs="Times New Roman"/>
          <w:sz w:val="24"/>
          <w:szCs w:val="24"/>
        </w:rPr>
        <w:t xml:space="preserve">Финансового управления </w:t>
      </w:r>
      <w:r w:rsidR="00BC7E9F" w:rsidRPr="008132F1">
        <w:rPr>
          <w:rFonts w:ascii="Times New Roman" w:hAnsi="Times New Roman" w:cs="Times New Roman"/>
          <w:sz w:val="24"/>
          <w:szCs w:val="24"/>
        </w:rPr>
        <w:t>муниципального района Баймакский район Республики Башкортостан</w:t>
      </w:r>
      <w:r w:rsidR="003250D6">
        <w:rPr>
          <w:rFonts w:ascii="Times New Roman" w:hAnsi="Times New Roman" w:cs="Times New Roman"/>
          <w:sz w:val="24"/>
          <w:szCs w:val="24"/>
        </w:rPr>
        <w:t xml:space="preserve"> по состоянию на 1</w:t>
      </w:r>
      <w:r w:rsidR="002067B6">
        <w:rPr>
          <w:rFonts w:ascii="Times New Roman" w:hAnsi="Times New Roman" w:cs="Times New Roman"/>
          <w:sz w:val="24"/>
          <w:szCs w:val="24"/>
        </w:rPr>
        <w:t xml:space="preserve"> апреля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2402E1">
        <w:rPr>
          <w:rFonts w:ascii="Times New Roman" w:hAnsi="Times New Roman" w:cs="Times New Roman"/>
          <w:sz w:val="24"/>
          <w:szCs w:val="24"/>
        </w:rPr>
        <w:t>21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бюджета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C7E9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B205D">
        <w:rPr>
          <w:rFonts w:ascii="Times New Roman" w:hAnsi="Times New Roman" w:cs="Times New Roman"/>
          <w:sz w:val="24"/>
          <w:szCs w:val="24"/>
        </w:rPr>
        <w:t>Зилаирский</w:t>
      </w:r>
      <w:r w:rsidR="00BC7E9F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муниципального района Баймакский район Республики Башкортостан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2067B6">
        <w:rPr>
          <w:rFonts w:ascii="Times New Roman" w:hAnsi="Times New Roman" w:cs="Times New Roman"/>
          <w:sz w:val="24"/>
          <w:szCs w:val="24"/>
        </w:rPr>
        <w:t>1 276 502,33</w:t>
      </w:r>
      <w:r w:rsidR="00405AED" w:rsidRPr="008132F1">
        <w:rPr>
          <w:rFonts w:ascii="Times New Roman" w:hAnsi="Times New Roman" w:cs="Times New Roman"/>
          <w:sz w:val="24"/>
          <w:szCs w:val="24"/>
        </w:rPr>
        <w:t>рублей</w:t>
      </w:r>
      <w:r w:rsidR="00FC46FD">
        <w:rPr>
          <w:rFonts w:ascii="Times New Roman" w:hAnsi="Times New Roman" w:cs="Times New Roman"/>
          <w:sz w:val="24"/>
          <w:szCs w:val="24"/>
        </w:rPr>
        <w:t xml:space="preserve"> (</w:t>
      </w:r>
      <w:r w:rsidR="002067B6">
        <w:rPr>
          <w:rFonts w:ascii="Times New Roman" w:hAnsi="Times New Roman" w:cs="Times New Roman"/>
          <w:sz w:val="24"/>
          <w:szCs w:val="24"/>
        </w:rPr>
        <w:t>23,37</w:t>
      </w:r>
      <w:r w:rsidR="00405AED">
        <w:rPr>
          <w:rFonts w:ascii="Times New Roman" w:hAnsi="Times New Roman" w:cs="Times New Roman"/>
          <w:sz w:val="24"/>
          <w:szCs w:val="24"/>
        </w:rPr>
        <w:t>% исполнения к плану на год)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из них налоговые и неналоговые доходы составили </w:t>
      </w:r>
      <w:r w:rsidR="002067B6">
        <w:rPr>
          <w:rFonts w:ascii="Times New Roman" w:hAnsi="Times New Roman" w:cs="Times New Roman"/>
          <w:sz w:val="24"/>
          <w:szCs w:val="24"/>
        </w:rPr>
        <w:t>689268,33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</w:t>
      </w:r>
      <w:r w:rsidR="002067B6">
        <w:rPr>
          <w:rFonts w:ascii="Times New Roman" w:hAnsi="Times New Roman" w:cs="Times New Roman"/>
          <w:sz w:val="24"/>
          <w:szCs w:val="24"/>
        </w:rPr>
        <w:t>21,63</w:t>
      </w:r>
      <w:r w:rsidRPr="008132F1">
        <w:rPr>
          <w:rFonts w:ascii="Times New Roman" w:hAnsi="Times New Roman" w:cs="Times New Roman"/>
          <w:sz w:val="24"/>
          <w:szCs w:val="24"/>
        </w:rPr>
        <w:t>% к годовому плану</w:t>
      </w:r>
      <w:r w:rsidR="00BC7E9F">
        <w:rPr>
          <w:rFonts w:ascii="Times New Roman" w:hAnsi="Times New Roman" w:cs="Times New Roman"/>
          <w:sz w:val="24"/>
          <w:szCs w:val="24"/>
        </w:rPr>
        <w:t xml:space="preserve">. </w:t>
      </w:r>
      <w:r w:rsidRPr="008132F1">
        <w:rPr>
          <w:rFonts w:ascii="Times New Roman" w:hAnsi="Times New Roman" w:cs="Times New Roman"/>
          <w:sz w:val="24"/>
          <w:szCs w:val="24"/>
        </w:rPr>
        <w:t xml:space="preserve">Основными источниками доходов являются: </w:t>
      </w:r>
      <w:r w:rsidR="00C214FB">
        <w:rPr>
          <w:rFonts w:ascii="Times New Roman" w:hAnsi="Times New Roman" w:cs="Times New Roman"/>
          <w:sz w:val="24"/>
          <w:szCs w:val="24"/>
        </w:rPr>
        <w:t>Н</w:t>
      </w:r>
      <w:r w:rsidR="00C214FB" w:rsidRPr="008132F1">
        <w:rPr>
          <w:rFonts w:ascii="Times New Roman" w:hAnsi="Times New Roman" w:cs="Times New Roman"/>
          <w:sz w:val="24"/>
          <w:szCs w:val="24"/>
        </w:rPr>
        <w:t xml:space="preserve">алог на имущество – </w:t>
      </w:r>
      <w:r w:rsidR="002067B6">
        <w:rPr>
          <w:rFonts w:ascii="Times New Roman" w:hAnsi="Times New Roman" w:cs="Times New Roman"/>
          <w:sz w:val="24"/>
          <w:szCs w:val="24"/>
        </w:rPr>
        <w:t>45 541,79</w:t>
      </w:r>
      <w:r w:rsidR="00C214FB" w:rsidRPr="008132F1">
        <w:rPr>
          <w:rFonts w:ascii="Times New Roman" w:hAnsi="Times New Roman" w:cs="Times New Roman"/>
          <w:sz w:val="24"/>
          <w:szCs w:val="24"/>
        </w:rPr>
        <w:t>рублей (</w:t>
      </w:r>
      <w:r w:rsidR="002067B6">
        <w:rPr>
          <w:rFonts w:ascii="Times New Roman" w:hAnsi="Times New Roman" w:cs="Times New Roman"/>
          <w:sz w:val="24"/>
          <w:szCs w:val="24"/>
        </w:rPr>
        <w:t>8,91</w:t>
      </w:r>
      <w:r w:rsidR="00C214FB">
        <w:rPr>
          <w:rFonts w:ascii="Times New Roman" w:hAnsi="Times New Roman" w:cs="Times New Roman"/>
          <w:sz w:val="24"/>
          <w:szCs w:val="24"/>
        </w:rPr>
        <w:t xml:space="preserve"> %), </w:t>
      </w:r>
      <w:r w:rsidR="00D66698">
        <w:rPr>
          <w:rFonts w:ascii="Times New Roman" w:hAnsi="Times New Roman" w:cs="Times New Roman"/>
          <w:sz w:val="24"/>
          <w:szCs w:val="24"/>
        </w:rPr>
        <w:t>З</w:t>
      </w:r>
      <w:r w:rsidR="00D66698" w:rsidRPr="008132F1">
        <w:rPr>
          <w:rFonts w:ascii="Times New Roman" w:hAnsi="Times New Roman" w:cs="Times New Roman"/>
          <w:sz w:val="24"/>
          <w:szCs w:val="24"/>
        </w:rPr>
        <w:t xml:space="preserve">емельный налог – </w:t>
      </w:r>
      <w:r w:rsidR="002067B6">
        <w:rPr>
          <w:rFonts w:ascii="Times New Roman" w:hAnsi="Times New Roman" w:cs="Times New Roman"/>
          <w:sz w:val="24"/>
          <w:szCs w:val="24"/>
        </w:rPr>
        <w:t>75 294,29</w:t>
      </w:r>
      <w:r w:rsidR="00D66698" w:rsidRPr="008132F1">
        <w:rPr>
          <w:rFonts w:ascii="Times New Roman" w:hAnsi="Times New Roman" w:cs="Times New Roman"/>
          <w:sz w:val="24"/>
          <w:szCs w:val="24"/>
        </w:rPr>
        <w:t>рублей (</w:t>
      </w:r>
      <w:r w:rsidR="002067B6">
        <w:rPr>
          <w:rFonts w:ascii="Times New Roman" w:hAnsi="Times New Roman" w:cs="Times New Roman"/>
          <w:sz w:val="24"/>
          <w:szCs w:val="24"/>
        </w:rPr>
        <w:t>4,59</w:t>
      </w:r>
      <w:r w:rsidR="00D66698" w:rsidRPr="008132F1">
        <w:rPr>
          <w:rFonts w:ascii="Times New Roman" w:hAnsi="Times New Roman" w:cs="Times New Roman"/>
          <w:sz w:val="24"/>
          <w:szCs w:val="24"/>
        </w:rPr>
        <w:t>%)</w:t>
      </w:r>
      <w:r w:rsidR="00D66698">
        <w:rPr>
          <w:rFonts w:ascii="Times New Roman" w:hAnsi="Times New Roman" w:cs="Times New Roman"/>
          <w:sz w:val="24"/>
          <w:szCs w:val="24"/>
        </w:rPr>
        <w:t>,</w:t>
      </w:r>
      <w:r w:rsidR="003E57DB">
        <w:rPr>
          <w:rFonts w:ascii="Times New Roman" w:hAnsi="Times New Roman" w:cs="Times New Roman"/>
          <w:sz w:val="24"/>
          <w:szCs w:val="24"/>
        </w:rPr>
        <w:t>Н</w:t>
      </w:r>
      <w:r w:rsidR="003E57DB" w:rsidRPr="008132F1">
        <w:rPr>
          <w:rFonts w:ascii="Times New Roman" w:hAnsi="Times New Roman" w:cs="Times New Roman"/>
          <w:sz w:val="24"/>
          <w:szCs w:val="24"/>
        </w:rPr>
        <w:t xml:space="preserve">алог на доходы физических лиц – </w:t>
      </w:r>
      <w:r w:rsidR="002067B6">
        <w:rPr>
          <w:rFonts w:ascii="Times New Roman" w:hAnsi="Times New Roman" w:cs="Times New Roman"/>
          <w:sz w:val="24"/>
          <w:szCs w:val="24"/>
        </w:rPr>
        <w:t>24517,60</w:t>
      </w:r>
      <w:r w:rsidR="003E57DB" w:rsidRPr="008132F1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2067B6">
        <w:rPr>
          <w:rFonts w:ascii="Times New Roman" w:hAnsi="Times New Roman" w:cs="Times New Roman"/>
          <w:sz w:val="24"/>
          <w:szCs w:val="24"/>
        </w:rPr>
        <w:t>17,39</w:t>
      </w:r>
      <w:r w:rsidR="003E57DB" w:rsidRPr="008132F1">
        <w:rPr>
          <w:rFonts w:ascii="Times New Roman" w:hAnsi="Times New Roman" w:cs="Times New Roman"/>
          <w:sz w:val="24"/>
          <w:szCs w:val="24"/>
        </w:rPr>
        <w:t xml:space="preserve">% </w:t>
      </w:r>
      <w:r w:rsidR="003E57DB">
        <w:rPr>
          <w:rFonts w:ascii="Times New Roman" w:hAnsi="Times New Roman" w:cs="Times New Roman"/>
          <w:sz w:val="24"/>
          <w:szCs w:val="24"/>
        </w:rPr>
        <w:t xml:space="preserve"> исполнения к плану на год</w:t>
      </w:r>
      <w:r w:rsidR="003E57DB" w:rsidRPr="008132F1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3E57DB">
        <w:rPr>
          <w:rFonts w:ascii="Times New Roman" w:hAnsi="Times New Roman" w:cs="Times New Roman"/>
          <w:sz w:val="24"/>
          <w:szCs w:val="24"/>
        </w:rPr>
        <w:t>,</w:t>
      </w:r>
      <w:r w:rsidR="00C214F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214FB">
        <w:rPr>
          <w:rFonts w:ascii="Times New Roman" w:hAnsi="Times New Roman" w:cs="Times New Roman"/>
          <w:sz w:val="24"/>
          <w:szCs w:val="24"/>
        </w:rPr>
        <w:t>осударственная пошлина -</w:t>
      </w:r>
      <w:r w:rsidR="002067B6">
        <w:rPr>
          <w:rFonts w:ascii="Times New Roman" w:hAnsi="Times New Roman" w:cs="Times New Roman"/>
          <w:sz w:val="24"/>
          <w:szCs w:val="24"/>
        </w:rPr>
        <w:t>9200</w:t>
      </w:r>
      <w:r w:rsidR="00C214FB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2067B6">
        <w:rPr>
          <w:rFonts w:ascii="Times New Roman" w:hAnsi="Times New Roman" w:cs="Times New Roman"/>
          <w:sz w:val="24"/>
          <w:szCs w:val="24"/>
        </w:rPr>
        <w:t>61,33</w:t>
      </w:r>
      <w:r w:rsidR="00C214FB">
        <w:rPr>
          <w:rFonts w:ascii="Times New Roman" w:hAnsi="Times New Roman" w:cs="Times New Roman"/>
          <w:sz w:val="24"/>
          <w:szCs w:val="24"/>
        </w:rPr>
        <w:t xml:space="preserve">%), Прочие неналоговые доходы </w:t>
      </w:r>
      <w:r w:rsidR="00D85249">
        <w:rPr>
          <w:rFonts w:ascii="Times New Roman" w:hAnsi="Times New Roman" w:cs="Times New Roman"/>
          <w:sz w:val="24"/>
          <w:szCs w:val="24"/>
        </w:rPr>
        <w:t>–</w:t>
      </w:r>
      <w:r w:rsidR="002067B6">
        <w:rPr>
          <w:rFonts w:ascii="Times New Roman" w:hAnsi="Times New Roman" w:cs="Times New Roman"/>
          <w:sz w:val="24"/>
          <w:szCs w:val="24"/>
        </w:rPr>
        <w:t>9000</w:t>
      </w:r>
      <w:r w:rsidR="00D85249">
        <w:rPr>
          <w:rFonts w:ascii="Times New Roman" w:hAnsi="Times New Roman" w:cs="Times New Roman"/>
          <w:sz w:val="24"/>
          <w:szCs w:val="24"/>
        </w:rPr>
        <w:t>,00</w:t>
      </w:r>
      <w:r w:rsidR="00C214FB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2067B6">
        <w:rPr>
          <w:rFonts w:ascii="Times New Roman" w:hAnsi="Times New Roman" w:cs="Times New Roman"/>
          <w:sz w:val="24"/>
          <w:szCs w:val="24"/>
        </w:rPr>
        <w:t>45</w:t>
      </w:r>
      <w:r w:rsidR="00C214FB">
        <w:rPr>
          <w:rFonts w:ascii="Times New Roman" w:hAnsi="Times New Roman" w:cs="Times New Roman"/>
          <w:sz w:val="24"/>
          <w:szCs w:val="24"/>
        </w:rPr>
        <w:t>%исполнения к плану на год).</w:t>
      </w:r>
    </w:p>
    <w:p w:rsidR="009079FF" w:rsidRPr="008132F1" w:rsidRDefault="009079FF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>Безвозмездные поступления составили</w:t>
      </w:r>
      <w:r w:rsidR="004106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587234,00 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>
        <w:rPr>
          <w:rFonts w:ascii="Times New Roman" w:hAnsi="Times New Roman" w:cs="Times New Roman"/>
          <w:sz w:val="24"/>
          <w:szCs w:val="24"/>
        </w:rPr>
        <w:t xml:space="preserve">25,82 </w:t>
      </w:r>
      <w:r w:rsidRPr="008132F1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к годовому плану.</w:t>
      </w:r>
    </w:p>
    <w:p w:rsidR="00FE1997" w:rsidRDefault="00FE1997" w:rsidP="00DB29F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за январь</w:t>
      </w:r>
      <w:r w:rsidR="00DB29F9">
        <w:rPr>
          <w:rFonts w:ascii="Times New Roman" w:hAnsi="Times New Roman" w:cs="Times New Roman"/>
          <w:sz w:val="24"/>
          <w:szCs w:val="24"/>
        </w:rPr>
        <w:t>-</w:t>
      </w:r>
      <w:r w:rsidR="009079FF">
        <w:rPr>
          <w:rFonts w:ascii="Times New Roman" w:hAnsi="Times New Roman" w:cs="Times New Roman"/>
          <w:sz w:val="24"/>
          <w:szCs w:val="24"/>
        </w:rPr>
        <w:t>март</w:t>
      </w:r>
      <w:r>
        <w:rPr>
          <w:rFonts w:ascii="Times New Roman" w:hAnsi="Times New Roman" w:cs="Times New Roman"/>
          <w:sz w:val="24"/>
          <w:szCs w:val="24"/>
        </w:rPr>
        <w:t xml:space="preserve"> месяц 2021 года профинансированы в объеме </w:t>
      </w:r>
      <w:r w:rsidR="00704A13">
        <w:rPr>
          <w:rFonts w:ascii="Times New Roman" w:hAnsi="Times New Roman" w:cs="Times New Roman"/>
          <w:sz w:val="24"/>
          <w:szCs w:val="24"/>
        </w:rPr>
        <w:t>839701,55</w:t>
      </w:r>
      <w:r>
        <w:rPr>
          <w:rFonts w:ascii="Times New Roman" w:hAnsi="Times New Roman" w:cs="Times New Roman"/>
          <w:sz w:val="24"/>
          <w:szCs w:val="24"/>
        </w:rPr>
        <w:t xml:space="preserve"> рублей. </w:t>
      </w:r>
      <w:r w:rsidR="00704A13">
        <w:rPr>
          <w:rFonts w:ascii="Times New Roman" w:hAnsi="Times New Roman" w:cs="Times New Roman"/>
          <w:sz w:val="24"/>
          <w:szCs w:val="24"/>
        </w:rPr>
        <w:t>Выполнение годового плана составило 15,38 %. В отраслевой структуре расходов наибольший удельный вес занимает  Дорожное хозяйство – 183545,78 рублей, что составляет 81,87 % исполнения к плану на год. Коммунальное хозяйство – 5916,33  рублей (2,89% исполнения к плану на год.)</w:t>
      </w:r>
      <w:bookmarkStart w:id="0" w:name="_GoBack"/>
      <w:bookmarkEnd w:id="0"/>
      <w:r w:rsidR="00704A13">
        <w:rPr>
          <w:rFonts w:ascii="Times New Roman" w:hAnsi="Times New Roman" w:cs="Times New Roman"/>
          <w:sz w:val="24"/>
          <w:szCs w:val="24"/>
        </w:rPr>
        <w:t xml:space="preserve">Вопросы в области охраны окружающей среды – 1194,68 рублей, что составляет 1,18 % исполнения к плану на год.  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7F3"/>
    <w:rsid w:val="00014602"/>
    <w:rsid w:val="00017522"/>
    <w:rsid w:val="00026C9A"/>
    <w:rsid w:val="00033031"/>
    <w:rsid w:val="000755B6"/>
    <w:rsid w:val="00083455"/>
    <w:rsid w:val="00085243"/>
    <w:rsid w:val="000C516B"/>
    <w:rsid w:val="001323CD"/>
    <w:rsid w:val="001524F9"/>
    <w:rsid w:val="00162F15"/>
    <w:rsid w:val="00164DD7"/>
    <w:rsid w:val="00175A54"/>
    <w:rsid w:val="001805CF"/>
    <w:rsid w:val="00180E68"/>
    <w:rsid w:val="00187E52"/>
    <w:rsid w:val="001C0870"/>
    <w:rsid w:val="001C1511"/>
    <w:rsid w:val="001D7939"/>
    <w:rsid w:val="001E197E"/>
    <w:rsid w:val="002067B6"/>
    <w:rsid w:val="002130C6"/>
    <w:rsid w:val="0021789F"/>
    <w:rsid w:val="002351EB"/>
    <w:rsid w:val="00235AC8"/>
    <w:rsid w:val="002402E1"/>
    <w:rsid w:val="00255B00"/>
    <w:rsid w:val="00260302"/>
    <w:rsid w:val="00291839"/>
    <w:rsid w:val="002C64C8"/>
    <w:rsid w:val="002C7D18"/>
    <w:rsid w:val="002F1C73"/>
    <w:rsid w:val="00307A20"/>
    <w:rsid w:val="003250D6"/>
    <w:rsid w:val="00325405"/>
    <w:rsid w:val="00325490"/>
    <w:rsid w:val="003274DB"/>
    <w:rsid w:val="00334AB3"/>
    <w:rsid w:val="00337CD4"/>
    <w:rsid w:val="00352A2F"/>
    <w:rsid w:val="00380415"/>
    <w:rsid w:val="003B2C3F"/>
    <w:rsid w:val="003C5C23"/>
    <w:rsid w:val="003C722B"/>
    <w:rsid w:val="003D361D"/>
    <w:rsid w:val="003E57DB"/>
    <w:rsid w:val="00405AED"/>
    <w:rsid w:val="00407D4D"/>
    <w:rsid w:val="00410617"/>
    <w:rsid w:val="0042055A"/>
    <w:rsid w:val="004249F0"/>
    <w:rsid w:val="0043429C"/>
    <w:rsid w:val="00470F3B"/>
    <w:rsid w:val="00472954"/>
    <w:rsid w:val="004A4182"/>
    <w:rsid w:val="004B328C"/>
    <w:rsid w:val="004C288B"/>
    <w:rsid w:val="004E229B"/>
    <w:rsid w:val="004F0197"/>
    <w:rsid w:val="004F0CBC"/>
    <w:rsid w:val="005027F3"/>
    <w:rsid w:val="00505572"/>
    <w:rsid w:val="00525C8C"/>
    <w:rsid w:val="00572CCE"/>
    <w:rsid w:val="00583ED9"/>
    <w:rsid w:val="005A20DF"/>
    <w:rsid w:val="005B40B4"/>
    <w:rsid w:val="005F05C2"/>
    <w:rsid w:val="00601B83"/>
    <w:rsid w:val="00607FA7"/>
    <w:rsid w:val="00654B7E"/>
    <w:rsid w:val="00661059"/>
    <w:rsid w:val="00663847"/>
    <w:rsid w:val="006659E2"/>
    <w:rsid w:val="00666920"/>
    <w:rsid w:val="00675E4E"/>
    <w:rsid w:val="00680C2D"/>
    <w:rsid w:val="006852E3"/>
    <w:rsid w:val="00692ABC"/>
    <w:rsid w:val="006A32A7"/>
    <w:rsid w:val="006A4316"/>
    <w:rsid w:val="006B6E20"/>
    <w:rsid w:val="006C200B"/>
    <w:rsid w:val="006F27C5"/>
    <w:rsid w:val="006F7B62"/>
    <w:rsid w:val="00700BF5"/>
    <w:rsid w:val="00701CDA"/>
    <w:rsid w:val="00704A13"/>
    <w:rsid w:val="00716809"/>
    <w:rsid w:val="00736E4E"/>
    <w:rsid w:val="00740894"/>
    <w:rsid w:val="0076132F"/>
    <w:rsid w:val="007765EA"/>
    <w:rsid w:val="00787669"/>
    <w:rsid w:val="00791EB4"/>
    <w:rsid w:val="007A1E75"/>
    <w:rsid w:val="007B1821"/>
    <w:rsid w:val="007B3B7B"/>
    <w:rsid w:val="007B3CBA"/>
    <w:rsid w:val="007C08D9"/>
    <w:rsid w:val="007D34DF"/>
    <w:rsid w:val="007E7C2A"/>
    <w:rsid w:val="00800996"/>
    <w:rsid w:val="008076E8"/>
    <w:rsid w:val="008132F1"/>
    <w:rsid w:val="00815DEA"/>
    <w:rsid w:val="0082060E"/>
    <w:rsid w:val="0082191A"/>
    <w:rsid w:val="00847F7A"/>
    <w:rsid w:val="0085154D"/>
    <w:rsid w:val="00851806"/>
    <w:rsid w:val="00856719"/>
    <w:rsid w:val="00870FF4"/>
    <w:rsid w:val="00877C91"/>
    <w:rsid w:val="00886CA5"/>
    <w:rsid w:val="008A717B"/>
    <w:rsid w:val="008B2167"/>
    <w:rsid w:val="008C00C2"/>
    <w:rsid w:val="008E791F"/>
    <w:rsid w:val="008F6AEA"/>
    <w:rsid w:val="009079FF"/>
    <w:rsid w:val="00920897"/>
    <w:rsid w:val="00923F30"/>
    <w:rsid w:val="00944B82"/>
    <w:rsid w:val="009533EC"/>
    <w:rsid w:val="00961BFB"/>
    <w:rsid w:val="00991A82"/>
    <w:rsid w:val="009B205D"/>
    <w:rsid w:val="009C503A"/>
    <w:rsid w:val="009D12E0"/>
    <w:rsid w:val="009D2C32"/>
    <w:rsid w:val="009F34D0"/>
    <w:rsid w:val="00A0344F"/>
    <w:rsid w:val="00A34059"/>
    <w:rsid w:val="00A40F40"/>
    <w:rsid w:val="00A72484"/>
    <w:rsid w:val="00A77CBC"/>
    <w:rsid w:val="00AA5047"/>
    <w:rsid w:val="00AA76EC"/>
    <w:rsid w:val="00AD5540"/>
    <w:rsid w:val="00AD5CDC"/>
    <w:rsid w:val="00AE1664"/>
    <w:rsid w:val="00AE22E6"/>
    <w:rsid w:val="00AF2A31"/>
    <w:rsid w:val="00B02412"/>
    <w:rsid w:val="00B06706"/>
    <w:rsid w:val="00B20C96"/>
    <w:rsid w:val="00B54CDD"/>
    <w:rsid w:val="00B646D5"/>
    <w:rsid w:val="00B66834"/>
    <w:rsid w:val="00B73D35"/>
    <w:rsid w:val="00B83CFE"/>
    <w:rsid w:val="00B8666E"/>
    <w:rsid w:val="00B95CE9"/>
    <w:rsid w:val="00BB1BD3"/>
    <w:rsid w:val="00BC161E"/>
    <w:rsid w:val="00BC3FBA"/>
    <w:rsid w:val="00BC7E9F"/>
    <w:rsid w:val="00BD1FD5"/>
    <w:rsid w:val="00BF16EE"/>
    <w:rsid w:val="00BF41E3"/>
    <w:rsid w:val="00C15054"/>
    <w:rsid w:val="00C214FB"/>
    <w:rsid w:val="00C2172D"/>
    <w:rsid w:val="00C63A03"/>
    <w:rsid w:val="00C649B6"/>
    <w:rsid w:val="00C74D8A"/>
    <w:rsid w:val="00CA03E8"/>
    <w:rsid w:val="00CA2A3A"/>
    <w:rsid w:val="00CD4DDE"/>
    <w:rsid w:val="00CF015F"/>
    <w:rsid w:val="00CF5C2B"/>
    <w:rsid w:val="00D16D87"/>
    <w:rsid w:val="00D20124"/>
    <w:rsid w:val="00D31B5E"/>
    <w:rsid w:val="00D50077"/>
    <w:rsid w:val="00D50BE7"/>
    <w:rsid w:val="00D66698"/>
    <w:rsid w:val="00D76889"/>
    <w:rsid w:val="00D82A4D"/>
    <w:rsid w:val="00D85249"/>
    <w:rsid w:val="00D86CF7"/>
    <w:rsid w:val="00D9116C"/>
    <w:rsid w:val="00D9156F"/>
    <w:rsid w:val="00D93C62"/>
    <w:rsid w:val="00DB29F9"/>
    <w:rsid w:val="00DE0BA1"/>
    <w:rsid w:val="00DE5A14"/>
    <w:rsid w:val="00DE7DC5"/>
    <w:rsid w:val="00DF3549"/>
    <w:rsid w:val="00E13B37"/>
    <w:rsid w:val="00E4504F"/>
    <w:rsid w:val="00E54453"/>
    <w:rsid w:val="00E675FB"/>
    <w:rsid w:val="00E87BE9"/>
    <w:rsid w:val="00E929F3"/>
    <w:rsid w:val="00E954D2"/>
    <w:rsid w:val="00EB5BF7"/>
    <w:rsid w:val="00EC3F7E"/>
    <w:rsid w:val="00EC653A"/>
    <w:rsid w:val="00EC6D6B"/>
    <w:rsid w:val="00F22274"/>
    <w:rsid w:val="00F4212D"/>
    <w:rsid w:val="00F514A6"/>
    <w:rsid w:val="00F6723F"/>
    <w:rsid w:val="00FA015A"/>
    <w:rsid w:val="00FC46FD"/>
    <w:rsid w:val="00FD6F4F"/>
    <w:rsid w:val="00FE1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0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user</cp:lastModifiedBy>
  <cp:revision>6</cp:revision>
  <cp:lastPrinted>2019-06-13T04:02:00Z</cp:lastPrinted>
  <dcterms:created xsi:type="dcterms:W3CDTF">2021-04-15T06:25:00Z</dcterms:created>
  <dcterms:modified xsi:type="dcterms:W3CDTF">2021-04-15T10:01:00Z</dcterms:modified>
</cp:coreProperties>
</file>