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3AA4D496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7CA">
        <w:rPr>
          <w:rFonts w:ascii="Times New Roman" w:hAnsi="Times New Roman" w:cs="Times New Roman"/>
          <w:b/>
          <w:sz w:val="24"/>
          <w:szCs w:val="24"/>
        </w:rPr>
        <w:t>7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291281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402E1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7C5DB333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AE07CA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402E1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AE07CA">
        <w:rPr>
          <w:rFonts w:ascii="Times New Roman" w:hAnsi="Times New Roman" w:cs="Times New Roman"/>
          <w:sz w:val="24"/>
          <w:szCs w:val="24"/>
        </w:rPr>
        <w:t>3 352 934,89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AE07CA">
        <w:rPr>
          <w:rFonts w:ascii="Times New Roman" w:hAnsi="Times New Roman" w:cs="Times New Roman"/>
          <w:sz w:val="24"/>
          <w:szCs w:val="24"/>
        </w:rPr>
        <w:t>54,13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AE07CA">
        <w:rPr>
          <w:rFonts w:ascii="Times New Roman" w:hAnsi="Times New Roman" w:cs="Times New Roman"/>
          <w:sz w:val="24"/>
          <w:szCs w:val="24"/>
        </w:rPr>
        <w:t>1 134 775,17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E07CA">
        <w:rPr>
          <w:rFonts w:ascii="Times New Roman" w:hAnsi="Times New Roman" w:cs="Times New Roman"/>
          <w:sz w:val="24"/>
          <w:szCs w:val="24"/>
        </w:rPr>
        <w:t>35,61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9A6D0D">
        <w:rPr>
          <w:rFonts w:ascii="Times New Roman" w:hAnsi="Times New Roman" w:cs="Times New Roman"/>
          <w:sz w:val="24"/>
          <w:szCs w:val="24"/>
        </w:rPr>
        <w:t>Единый сельс</w:t>
      </w:r>
      <w:r w:rsidR="00291281">
        <w:rPr>
          <w:rFonts w:ascii="Times New Roman" w:hAnsi="Times New Roman" w:cs="Times New Roman"/>
          <w:sz w:val="24"/>
          <w:szCs w:val="24"/>
        </w:rPr>
        <w:t xml:space="preserve">кохозяйственный налог </w:t>
      </w:r>
      <w:r w:rsidR="00F7110B">
        <w:rPr>
          <w:rFonts w:ascii="Times New Roman" w:hAnsi="Times New Roman" w:cs="Times New Roman"/>
          <w:sz w:val="24"/>
          <w:szCs w:val="24"/>
        </w:rPr>
        <w:t>–</w:t>
      </w:r>
      <w:r w:rsidR="00291281">
        <w:rPr>
          <w:rFonts w:ascii="Times New Roman" w:hAnsi="Times New Roman" w:cs="Times New Roman"/>
          <w:sz w:val="24"/>
          <w:szCs w:val="24"/>
        </w:rPr>
        <w:t xml:space="preserve"> </w:t>
      </w:r>
      <w:r w:rsidR="00AE07CA">
        <w:rPr>
          <w:rFonts w:ascii="Times New Roman" w:hAnsi="Times New Roman" w:cs="Times New Roman"/>
          <w:sz w:val="24"/>
          <w:szCs w:val="24"/>
        </w:rPr>
        <w:t>641988,81 (130,22</w:t>
      </w:r>
      <w:r w:rsidR="009A6D0D">
        <w:rPr>
          <w:rFonts w:ascii="Times New Roman" w:hAnsi="Times New Roman" w:cs="Times New Roman"/>
          <w:sz w:val="24"/>
          <w:szCs w:val="24"/>
        </w:rPr>
        <w:t xml:space="preserve">%), </w:t>
      </w:r>
      <w:r w:rsidR="00C214FB">
        <w:rPr>
          <w:rFonts w:ascii="Times New Roman" w:hAnsi="Times New Roman" w:cs="Times New Roman"/>
          <w:sz w:val="24"/>
          <w:szCs w:val="24"/>
        </w:rPr>
        <w:t>Н</w:t>
      </w:r>
      <w:r w:rsidR="00C214F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AE07CA">
        <w:rPr>
          <w:rFonts w:ascii="Times New Roman" w:hAnsi="Times New Roman" w:cs="Times New Roman"/>
          <w:sz w:val="24"/>
          <w:szCs w:val="24"/>
        </w:rPr>
        <w:t>380379,39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AE07CA">
        <w:rPr>
          <w:rFonts w:ascii="Times New Roman" w:hAnsi="Times New Roman" w:cs="Times New Roman"/>
          <w:sz w:val="24"/>
          <w:szCs w:val="24"/>
        </w:rPr>
        <w:t>17,67</w:t>
      </w:r>
      <w:r w:rsidR="00C214FB">
        <w:rPr>
          <w:rFonts w:ascii="Times New Roman" w:hAnsi="Times New Roman" w:cs="Times New Roman"/>
          <w:sz w:val="24"/>
          <w:szCs w:val="24"/>
        </w:rPr>
        <w:t xml:space="preserve"> %), </w:t>
      </w:r>
      <w:r w:rsidR="00D66698">
        <w:rPr>
          <w:rFonts w:ascii="Times New Roman" w:hAnsi="Times New Roman" w:cs="Times New Roman"/>
          <w:sz w:val="24"/>
          <w:szCs w:val="24"/>
        </w:rPr>
        <w:t>З</w:t>
      </w:r>
      <w:r w:rsidR="00D66698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AE07CA">
        <w:rPr>
          <w:rFonts w:ascii="Times New Roman" w:hAnsi="Times New Roman" w:cs="Times New Roman"/>
          <w:sz w:val="24"/>
          <w:szCs w:val="24"/>
        </w:rPr>
        <w:t>314007,78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D66698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AE07CA">
        <w:rPr>
          <w:rFonts w:ascii="Times New Roman" w:hAnsi="Times New Roman" w:cs="Times New Roman"/>
          <w:sz w:val="24"/>
          <w:szCs w:val="24"/>
        </w:rPr>
        <w:t>19,12</w:t>
      </w:r>
      <w:r w:rsidR="00D66698" w:rsidRPr="008132F1">
        <w:rPr>
          <w:rFonts w:ascii="Times New Roman" w:hAnsi="Times New Roman" w:cs="Times New Roman"/>
          <w:sz w:val="24"/>
          <w:szCs w:val="24"/>
        </w:rPr>
        <w:t>%)</w:t>
      </w:r>
      <w:r w:rsidR="00D66698">
        <w:rPr>
          <w:rFonts w:ascii="Times New Roman" w:hAnsi="Times New Roman" w:cs="Times New Roman"/>
          <w:sz w:val="24"/>
          <w:szCs w:val="24"/>
        </w:rPr>
        <w:t>,</w:t>
      </w:r>
      <w:r w:rsidR="003E57DB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AE07CA">
        <w:rPr>
          <w:rFonts w:ascii="Times New Roman" w:hAnsi="Times New Roman" w:cs="Times New Roman"/>
          <w:sz w:val="24"/>
          <w:szCs w:val="24"/>
        </w:rPr>
        <w:t>88 656,97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AE07CA">
        <w:rPr>
          <w:rFonts w:ascii="Times New Roman" w:hAnsi="Times New Roman" w:cs="Times New Roman"/>
          <w:sz w:val="24"/>
          <w:szCs w:val="24"/>
        </w:rPr>
        <w:t>62,88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Государственная пошлина -</w:t>
      </w:r>
      <w:r w:rsidR="00F7110B">
        <w:rPr>
          <w:rFonts w:ascii="Times New Roman" w:hAnsi="Times New Roman" w:cs="Times New Roman"/>
          <w:sz w:val="24"/>
          <w:szCs w:val="24"/>
        </w:rPr>
        <w:t>12800,00</w:t>
      </w:r>
      <w:r w:rsidR="00C214F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7110B">
        <w:rPr>
          <w:rFonts w:ascii="Times New Roman" w:hAnsi="Times New Roman" w:cs="Times New Roman"/>
          <w:sz w:val="24"/>
          <w:szCs w:val="24"/>
        </w:rPr>
        <w:t>85,33</w:t>
      </w:r>
      <w:r w:rsidR="00C214FB">
        <w:rPr>
          <w:rFonts w:ascii="Times New Roman" w:hAnsi="Times New Roman" w:cs="Times New Roman"/>
          <w:sz w:val="24"/>
          <w:szCs w:val="24"/>
        </w:rPr>
        <w:t xml:space="preserve">%), Прочие неналоговые доходы </w:t>
      </w:r>
      <w:r w:rsidR="00D85249">
        <w:rPr>
          <w:rFonts w:ascii="Times New Roman" w:hAnsi="Times New Roman" w:cs="Times New Roman"/>
          <w:sz w:val="24"/>
          <w:szCs w:val="24"/>
        </w:rPr>
        <w:t>–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291281">
        <w:rPr>
          <w:rFonts w:ascii="Times New Roman" w:hAnsi="Times New Roman" w:cs="Times New Roman"/>
          <w:sz w:val="24"/>
          <w:szCs w:val="24"/>
        </w:rPr>
        <w:t>1</w:t>
      </w:r>
      <w:r w:rsidR="00AE07CA">
        <w:rPr>
          <w:rFonts w:ascii="Times New Roman" w:hAnsi="Times New Roman" w:cs="Times New Roman"/>
          <w:sz w:val="24"/>
          <w:szCs w:val="24"/>
        </w:rPr>
        <w:t>0950</w:t>
      </w:r>
      <w:r w:rsidR="00D85249">
        <w:rPr>
          <w:rFonts w:ascii="Times New Roman" w:hAnsi="Times New Roman" w:cs="Times New Roman"/>
          <w:sz w:val="24"/>
          <w:szCs w:val="24"/>
        </w:rPr>
        <w:t>,00</w:t>
      </w:r>
      <w:r w:rsidR="00C214F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AE07CA">
        <w:rPr>
          <w:rFonts w:ascii="Times New Roman" w:hAnsi="Times New Roman" w:cs="Times New Roman"/>
          <w:sz w:val="24"/>
          <w:szCs w:val="24"/>
        </w:rPr>
        <w:t>54,75</w:t>
      </w:r>
      <w:r w:rsidR="00DB29F9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%</w:t>
      </w:r>
      <w:r w:rsidR="00C214FB" w:rsidRP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исполнения к плану на год).</w:t>
      </w:r>
    </w:p>
    <w:p w14:paraId="45DA6ED8" w14:textId="535E99E8"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Безвозмездные поступления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E07CA">
        <w:rPr>
          <w:rFonts w:ascii="Times New Roman" w:hAnsi="Times New Roman" w:cs="Times New Roman"/>
          <w:sz w:val="24"/>
          <w:szCs w:val="24"/>
        </w:rPr>
        <w:t>2 218 159,72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E07CA">
        <w:rPr>
          <w:rFonts w:ascii="Times New Roman" w:hAnsi="Times New Roman" w:cs="Times New Roman"/>
          <w:sz w:val="24"/>
          <w:szCs w:val="24"/>
        </w:rPr>
        <w:t>73,77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52AE14B9" w14:textId="4815279C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AE07CA">
        <w:rPr>
          <w:rFonts w:ascii="Times New Roman" w:hAnsi="Times New Roman" w:cs="Times New Roman"/>
          <w:sz w:val="24"/>
          <w:szCs w:val="24"/>
        </w:rPr>
        <w:t>июл</w:t>
      </w:r>
      <w:r w:rsidR="006D693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месяц 2021 года профинансированы в объеме </w:t>
      </w:r>
      <w:r w:rsidR="00F85C5F">
        <w:rPr>
          <w:rFonts w:ascii="Times New Roman" w:hAnsi="Times New Roman" w:cs="Times New Roman"/>
          <w:sz w:val="24"/>
          <w:szCs w:val="24"/>
        </w:rPr>
        <w:t>3 096 613,76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F85C5F">
        <w:rPr>
          <w:rFonts w:ascii="Times New Roman" w:hAnsi="Times New Roman" w:cs="Times New Roman"/>
          <w:sz w:val="24"/>
          <w:szCs w:val="24"/>
        </w:rPr>
        <w:t>47,56</w:t>
      </w:r>
      <w:r w:rsidR="00704A13">
        <w:rPr>
          <w:rFonts w:ascii="Times New Roman" w:hAnsi="Times New Roman" w:cs="Times New Roman"/>
          <w:sz w:val="24"/>
          <w:szCs w:val="24"/>
        </w:rPr>
        <w:t xml:space="preserve"> %. В отраслевой структуре расходов наибольший удельный вес занимает  </w:t>
      </w:r>
      <w:r w:rsidR="00640A45">
        <w:rPr>
          <w:rFonts w:ascii="Times New Roman" w:hAnsi="Times New Roman" w:cs="Times New Roman"/>
          <w:sz w:val="24"/>
          <w:szCs w:val="24"/>
        </w:rPr>
        <w:t xml:space="preserve">Благоустройство – 503 356,78 рублей (49,10%). </w:t>
      </w:r>
      <w:r w:rsidR="00640A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04A13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F85C5F">
        <w:rPr>
          <w:rFonts w:ascii="Times New Roman" w:hAnsi="Times New Roman" w:cs="Times New Roman"/>
          <w:sz w:val="24"/>
          <w:szCs w:val="24"/>
        </w:rPr>
        <w:t>345208,64</w:t>
      </w:r>
      <w:r w:rsidR="00704A1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F85C5F">
        <w:rPr>
          <w:rFonts w:ascii="Times New Roman" w:hAnsi="Times New Roman" w:cs="Times New Roman"/>
          <w:sz w:val="24"/>
          <w:szCs w:val="24"/>
        </w:rPr>
        <w:t>68,44</w:t>
      </w:r>
      <w:r w:rsidR="00704A13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F85C5F">
        <w:rPr>
          <w:rFonts w:ascii="Times New Roman" w:hAnsi="Times New Roman" w:cs="Times New Roman"/>
          <w:sz w:val="24"/>
          <w:szCs w:val="24"/>
        </w:rPr>
        <w:t xml:space="preserve">Жилищное хозяйство – 140 273,04 рублей (100% исполнения к плану на год).   </w:t>
      </w:r>
      <w:r w:rsidR="00704A13">
        <w:rPr>
          <w:rFonts w:ascii="Times New Roman" w:hAnsi="Times New Roman" w:cs="Times New Roman"/>
          <w:sz w:val="24"/>
          <w:szCs w:val="24"/>
        </w:rPr>
        <w:t xml:space="preserve">Коммунальное хозяйство – </w:t>
      </w:r>
      <w:r w:rsidR="00F658D9">
        <w:rPr>
          <w:rFonts w:ascii="Times New Roman" w:hAnsi="Times New Roman" w:cs="Times New Roman"/>
          <w:sz w:val="24"/>
          <w:szCs w:val="24"/>
        </w:rPr>
        <w:t>106595,45</w:t>
      </w:r>
      <w:r w:rsidR="00704A13">
        <w:rPr>
          <w:rFonts w:ascii="Times New Roman" w:hAnsi="Times New Roman" w:cs="Times New Roman"/>
          <w:sz w:val="24"/>
          <w:szCs w:val="24"/>
        </w:rPr>
        <w:t xml:space="preserve">  рублей (</w:t>
      </w:r>
      <w:r w:rsidR="00F658D9">
        <w:rPr>
          <w:rFonts w:ascii="Times New Roman" w:hAnsi="Times New Roman" w:cs="Times New Roman"/>
          <w:sz w:val="24"/>
          <w:szCs w:val="24"/>
        </w:rPr>
        <w:t>41,85</w:t>
      </w:r>
      <w:r w:rsidR="00704A13">
        <w:rPr>
          <w:rFonts w:ascii="Times New Roman" w:hAnsi="Times New Roman" w:cs="Times New Roman"/>
          <w:sz w:val="24"/>
          <w:szCs w:val="24"/>
        </w:rPr>
        <w:t>% исполнения к плану на год.)</w:t>
      </w:r>
      <w:r w:rsidR="00F658D9">
        <w:rPr>
          <w:rFonts w:ascii="Times New Roman" w:hAnsi="Times New Roman" w:cs="Times New Roman"/>
          <w:sz w:val="24"/>
          <w:szCs w:val="24"/>
        </w:rPr>
        <w:t xml:space="preserve">. </w:t>
      </w:r>
      <w:r w:rsidR="00704A13">
        <w:rPr>
          <w:rFonts w:ascii="Times New Roman" w:hAnsi="Times New Roman" w:cs="Times New Roman"/>
          <w:sz w:val="24"/>
          <w:szCs w:val="24"/>
        </w:rPr>
        <w:t xml:space="preserve">Вопросы в области охраны окружающей среды – 1194,68 рублей, что составляет 1,18 % исполнения к плану на год.  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33031"/>
    <w:rsid w:val="00060054"/>
    <w:rsid w:val="000755B6"/>
    <w:rsid w:val="00083455"/>
    <w:rsid w:val="00085243"/>
    <w:rsid w:val="000A7B0C"/>
    <w:rsid w:val="000C516B"/>
    <w:rsid w:val="001323CD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61DD2"/>
    <w:rsid w:val="00291281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A20DF"/>
    <w:rsid w:val="005A6D11"/>
    <w:rsid w:val="005B40B4"/>
    <w:rsid w:val="005F05C2"/>
    <w:rsid w:val="00601B83"/>
    <w:rsid w:val="00607FA7"/>
    <w:rsid w:val="00640A45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D693A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A717B"/>
    <w:rsid w:val="008B2167"/>
    <w:rsid w:val="008C00C2"/>
    <w:rsid w:val="008E791F"/>
    <w:rsid w:val="008F6AEA"/>
    <w:rsid w:val="009079FF"/>
    <w:rsid w:val="00920897"/>
    <w:rsid w:val="00923F30"/>
    <w:rsid w:val="00944B82"/>
    <w:rsid w:val="009533EC"/>
    <w:rsid w:val="00961BFB"/>
    <w:rsid w:val="00991A82"/>
    <w:rsid w:val="009A6D0D"/>
    <w:rsid w:val="009B205D"/>
    <w:rsid w:val="009C503A"/>
    <w:rsid w:val="009D12E0"/>
    <w:rsid w:val="009D2C32"/>
    <w:rsid w:val="009F34D0"/>
    <w:rsid w:val="00A0344F"/>
    <w:rsid w:val="00A34059"/>
    <w:rsid w:val="00A40F40"/>
    <w:rsid w:val="00A72484"/>
    <w:rsid w:val="00A77CBC"/>
    <w:rsid w:val="00AA5047"/>
    <w:rsid w:val="00AA76EC"/>
    <w:rsid w:val="00AD5540"/>
    <w:rsid w:val="00AD5CDC"/>
    <w:rsid w:val="00AE07CA"/>
    <w:rsid w:val="00AE1664"/>
    <w:rsid w:val="00AE22E6"/>
    <w:rsid w:val="00AF2A31"/>
    <w:rsid w:val="00B02412"/>
    <w:rsid w:val="00B06706"/>
    <w:rsid w:val="00B20C96"/>
    <w:rsid w:val="00B31819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5C2B"/>
    <w:rsid w:val="00D16D87"/>
    <w:rsid w:val="00D20124"/>
    <w:rsid w:val="00D31B5E"/>
    <w:rsid w:val="00D50077"/>
    <w:rsid w:val="00D50BE7"/>
    <w:rsid w:val="00D66698"/>
    <w:rsid w:val="00D76889"/>
    <w:rsid w:val="00D82A4D"/>
    <w:rsid w:val="00D85249"/>
    <w:rsid w:val="00D86CF7"/>
    <w:rsid w:val="00D9116C"/>
    <w:rsid w:val="00D9156F"/>
    <w:rsid w:val="00D92C52"/>
    <w:rsid w:val="00D93C62"/>
    <w:rsid w:val="00DB29F9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58D9"/>
    <w:rsid w:val="00F6723F"/>
    <w:rsid w:val="00F7110B"/>
    <w:rsid w:val="00F85C5F"/>
    <w:rsid w:val="00FA015A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Директор</cp:lastModifiedBy>
  <cp:revision>5</cp:revision>
  <cp:lastPrinted>2019-06-13T04:02:00Z</cp:lastPrinted>
  <dcterms:created xsi:type="dcterms:W3CDTF">2021-08-12T18:22:00Z</dcterms:created>
  <dcterms:modified xsi:type="dcterms:W3CDTF">2021-08-12T18:36:00Z</dcterms:modified>
</cp:coreProperties>
</file>